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CD41" w14:textId="77777777" w:rsidR="00530D45" w:rsidRDefault="00530D45" w:rsidP="00530D45">
      <w:pPr>
        <w:pStyle w:val="Title"/>
        <w:rPr>
          <w:lang w:val="en-GB"/>
        </w:rPr>
      </w:pPr>
      <w:r w:rsidRPr="00530D45">
        <w:rPr>
          <w:lang w:val="en-GB"/>
        </w:rPr>
        <w:t>PhD School on Machine Learning and Optimization</w:t>
      </w:r>
    </w:p>
    <w:p w14:paraId="6C5BC45B" w14:textId="2516E9E7" w:rsidR="00530D45" w:rsidRPr="00530D45" w:rsidRDefault="00530D45" w:rsidP="00530D45">
      <w:pPr>
        <w:pStyle w:val="Subtitle"/>
        <w:rPr>
          <w:lang w:val="en-GB"/>
        </w:rPr>
      </w:pPr>
      <w:r w:rsidRPr="00530D45">
        <w:rPr>
          <w:lang w:val="en-GB"/>
        </w:rPr>
        <w:t>CWI Amsterdam, 2-4 September 2025</w:t>
      </w:r>
    </w:p>
    <w:p w14:paraId="1788D70A" w14:textId="77777777" w:rsidR="00530D45" w:rsidRPr="00530D45" w:rsidRDefault="00530D45" w:rsidP="00530D45">
      <w:pPr>
        <w:ind w:firstLine="340"/>
        <w:rPr>
          <w:lang w:val="en-GB"/>
        </w:rPr>
      </w:pPr>
    </w:p>
    <w:p w14:paraId="77AE5766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Dear PhD students, postdocs, and junior researchers,</w:t>
      </w:r>
    </w:p>
    <w:p w14:paraId="3A59D773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We are pleased to invite you to the </w:t>
      </w:r>
      <w:r w:rsidRPr="00530D45">
        <w:rPr>
          <w:b/>
          <w:bCs/>
          <w:lang w:val="en-GB"/>
        </w:rPr>
        <w:t>International PhD School on Machine Learning and Optimization</w:t>
      </w:r>
      <w:r w:rsidRPr="00530D45">
        <w:rPr>
          <w:lang w:val="en-GB"/>
        </w:rPr>
        <w:t>, organized as part of the CWI Research Semester Programme on Learning Enhanced Optimization. This three-day event will take place from 2 to 4 September 2025 at CWI, Science Park 125, Amsterdam, The Netherlands.</w:t>
      </w:r>
    </w:p>
    <w:p w14:paraId="7B075CF6" w14:textId="15B20879" w:rsidR="00530D45" w:rsidRPr="00530D45" w:rsidRDefault="00530D45" w:rsidP="00530D45">
      <w:pPr>
        <w:pStyle w:val="Heading1"/>
        <w:rPr>
          <w:lang w:val="en-GB"/>
        </w:rPr>
      </w:pPr>
      <w:r w:rsidRPr="00530D45">
        <w:rPr>
          <w:lang w:val="en-GB"/>
        </w:rPr>
        <w:t>About the PhD School</w:t>
      </w:r>
    </w:p>
    <w:p w14:paraId="6486479F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As computation increasingly moves into real-time, data-driven, and uncertain settings, classic algorithmic paradigms are being reimagined through the lenses of learning theory, incentive design, and machine-learned predictions. This PhD School delves into the theoretical and algorithmic foundations of integrating such novel techniques into algorithm design. The school combines lectures with collaborative group works.</w:t>
      </w:r>
    </w:p>
    <w:p w14:paraId="725F3938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 xml:space="preserve">It is tailored for PhD students in theoretical computer science, algorithms, machine learning, operations research and related fields. Advanced </w:t>
      </w:r>
      <w:proofErr w:type="gramStart"/>
      <w:r w:rsidRPr="00530D45">
        <w:rPr>
          <w:lang w:val="en-GB"/>
        </w:rPr>
        <w:t>Master’s</w:t>
      </w:r>
      <w:proofErr w:type="gramEnd"/>
      <w:r w:rsidRPr="00530D45">
        <w:rPr>
          <w:lang w:val="en-GB"/>
        </w:rPr>
        <w:t xml:space="preserve"> students and early-career researchers or postdocs with a strong theoretical background are also warmly encouraged to participate. </w:t>
      </w:r>
    </w:p>
    <w:p w14:paraId="3BC68D94" w14:textId="69FBCB98" w:rsidR="00530D45" w:rsidRPr="00530D45" w:rsidRDefault="00530D45" w:rsidP="00530D45">
      <w:pPr>
        <w:pStyle w:val="Heading1"/>
        <w:rPr>
          <w:lang w:val="en-GB"/>
        </w:rPr>
      </w:pPr>
      <w:r w:rsidRPr="00530D45">
        <w:rPr>
          <w:lang w:val="en-GB"/>
        </w:rPr>
        <w:t>Lecturers &amp; Topics</w:t>
      </w:r>
    </w:p>
    <w:p w14:paraId="4B3234D7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Each day features two in-depth lectures by renowned researchers, followed by collaborative group work and discussions. The schedule is as follows:</w:t>
      </w:r>
    </w:p>
    <w:p w14:paraId="60220048" w14:textId="77777777" w:rsidR="00530D45" w:rsidRPr="00530D45" w:rsidRDefault="00530D45" w:rsidP="00530D45">
      <w:pPr>
        <w:ind w:firstLine="340"/>
        <w:rPr>
          <w:lang w:val="en-GB"/>
        </w:rPr>
      </w:pPr>
    </w:p>
    <w:p w14:paraId="1371C4BE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Day 1: Tuesday, 2 September</w:t>
      </w:r>
    </w:p>
    <w:p w14:paraId="0E9566CC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b/>
          <w:bCs/>
          <w:lang w:val="en-GB"/>
        </w:rPr>
        <w:t>Anupam Gupta (New York University)</w:t>
      </w:r>
    </w:p>
    <w:p w14:paraId="14955550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Topic: Learning for Online Algorithms: The Multiplicative Weights Method</w:t>
      </w:r>
    </w:p>
    <w:p w14:paraId="3FF69031" w14:textId="77777777" w:rsidR="00530D45" w:rsidRPr="00530D45" w:rsidRDefault="00530D45" w:rsidP="00530D45">
      <w:pPr>
        <w:ind w:firstLine="340"/>
        <w:rPr>
          <w:lang w:val="en-GB"/>
        </w:rPr>
      </w:pPr>
    </w:p>
    <w:p w14:paraId="71066F21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Day 2: Wednesday, 3 September</w:t>
      </w:r>
    </w:p>
    <w:p w14:paraId="1EE24232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b/>
          <w:bCs/>
          <w:lang w:val="en-GB"/>
        </w:rPr>
        <w:t>Michal Feldman (Tel Aviv University)</w:t>
      </w:r>
    </w:p>
    <w:p w14:paraId="69123FB8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Topic: Algorithmic Contract Design</w:t>
      </w:r>
    </w:p>
    <w:p w14:paraId="7C236196" w14:textId="77777777" w:rsidR="00530D45" w:rsidRPr="00530D45" w:rsidRDefault="00530D45" w:rsidP="00530D45">
      <w:pPr>
        <w:ind w:firstLine="340"/>
        <w:rPr>
          <w:lang w:val="en-GB"/>
        </w:rPr>
      </w:pPr>
    </w:p>
    <w:p w14:paraId="7463BF56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Day 3: Thursday, 4 September</w:t>
      </w:r>
    </w:p>
    <w:p w14:paraId="31B02C39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b/>
          <w:bCs/>
          <w:lang w:val="en-GB"/>
        </w:rPr>
        <w:t>Ola Svensson (EPFL)</w:t>
      </w:r>
    </w:p>
    <w:p w14:paraId="4E9D426D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Topic: Algorithms with Predictions for Faster Execution and Better Decisions</w:t>
      </w:r>
    </w:p>
    <w:p w14:paraId="020A2086" w14:textId="77777777" w:rsidR="00530D45" w:rsidRPr="00530D45" w:rsidRDefault="00530D45" w:rsidP="00530D45">
      <w:pPr>
        <w:ind w:firstLine="340"/>
        <w:rPr>
          <w:lang w:val="en-GB"/>
        </w:rPr>
      </w:pPr>
    </w:p>
    <w:p w14:paraId="598E6EBF" w14:textId="7BBE648D" w:rsidR="00530D45" w:rsidRPr="00530D45" w:rsidRDefault="00530D45" w:rsidP="00530D45">
      <w:pPr>
        <w:pStyle w:val="Heading1"/>
        <w:rPr>
          <w:lang w:val="en-GB"/>
        </w:rPr>
      </w:pPr>
      <w:r w:rsidRPr="00530D45">
        <w:rPr>
          <w:lang w:val="en-GB"/>
        </w:rPr>
        <w:lastRenderedPageBreak/>
        <w:t>How to Register</w:t>
      </w:r>
    </w:p>
    <w:p w14:paraId="3F3DE41D" w14:textId="77777777" w:rsidR="00530D45" w:rsidRPr="00530D45" w:rsidRDefault="00530D45" w:rsidP="00530D45">
      <w:pPr>
        <w:rPr>
          <w:lang w:val="en-GB"/>
        </w:rPr>
      </w:pPr>
      <w:r w:rsidRPr="00530D45">
        <w:rPr>
          <w:lang w:val="en-GB"/>
        </w:rPr>
        <w:t>Registration is now open! Please make sure to secure your spot by registering at </w:t>
      </w:r>
    </w:p>
    <w:p w14:paraId="44650FED" w14:textId="77777777" w:rsidR="00530D45" w:rsidRPr="00530D45" w:rsidRDefault="00530D45" w:rsidP="00530D45">
      <w:pPr>
        <w:ind w:firstLine="340"/>
        <w:rPr>
          <w:lang w:val="en-GB"/>
        </w:rPr>
      </w:pPr>
      <w:hyperlink r:id="rId4" w:history="1">
        <w:r w:rsidRPr="00530D45">
          <w:rPr>
            <w:rStyle w:val="Hyperlink"/>
            <w:lang w:val="en-GB"/>
          </w:rPr>
          <w:t>https://cwi-business-society.weticket.io/registration-for-international-phd-school-machine-learning-and-optimization</w:t>
        </w:r>
      </w:hyperlink>
    </w:p>
    <w:p w14:paraId="35FA8E86" w14:textId="25332FA5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To facilitate catering during the event, a registration fee of 60 Euro per participant is required; this fee covers lunches and refreshments for the duration of the school.</w:t>
      </w:r>
      <w:r w:rsidRPr="00530D45">
        <w:rPr>
          <w:lang w:val="en-GB"/>
        </w:rPr>
        <w:t xml:space="preserve"> </w:t>
      </w:r>
      <w:r w:rsidRPr="00530D45">
        <w:rPr>
          <w:lang w:val="en-GB"/>
        </w:rPr>
        <w:t>Please note that registration will be processed on a first-come, first-served basis and will close once full capacity is reached.</w:t>
      </w:r>
    </w:p>
    <w:p w14:paraId="4D91996F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b/>
          <w:bCs/>
          <w:lang w:val="en-GB"/>
        </w:rPr>
        <w:t>The registration deadline is August 24, 2025. </w:t>
      </w:r>
    </w:p>
    <w:p w14:paraId="64DB62DF" w14:textId="795C5132" w:rsidR="00530D45" w:rsidRPr="00530D45" w:rsidRDefault="00530D45" w:rsidP="00530D45">
      <w:pPr>
        <w:pStyle w:val="Heading1"/>
        <w:rPr>
          <w:lang w:val="en-GB"/>
        </w:rPr>
      </w:pPr>
      <w:r>
        <w:rPr>
          <w:lang w:val="en-GB"/>
        </w:rPr>
        <w:t>More information</w:t>
      </w:r>
    </w:p>
    <w:p w14:paraId="21D2FEA8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For more information about the PhD School, please visit the official event page: </w:t>
      </w:r>
    </w:p>
    <w:p w14:paraId="728D9EA1" w14:textId="77777777" w:rsidR="00530D45" w:rsidRPr="00530D45" w:rsidRDefault="00530D45" w:rsidP="00530D45">
      <w:pPr>
        <w:ind w:firstLine="340"/>
        <w:rPr>
          <w:lang w:val="en-GB"/>
        </w:rPr>
      </w:pPr>
      <w:hyperlink r:id="rId5" w:history="1">
        <w:r w:rsidRPr="00530D45">
          <w:rPr>
            <w:rStyle w:val="Hyperlink"/>
            <w:lang w:val="en-GB"/>
          </w:rPr>
          <w:t>https://www.cwi.nl/en/events/cwi-research-semester-programmes/phd-school-machine-learning-and-optimization/</w:t>
        </w:r>
      </w:hyperlink>
    </w:p>
    <w:p w14:paraId="6F620D7E" w14:textId="77777777" w:rsidR="00530D45" w:rsidRDefault="00530D45" w:rsidP="00530D45">
      <w:pPr>
        <w:ind w:firstLine="340"/>
        <w:rPr>
          <w:lang w:val="en-GB"/>
        </w:rPr>
      </w:pPr>
    </w:p>
    <w:p w14:paraId="5AD38AB4" w14:textId="0F87FF83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Should you have any questions, feel free to contact us at </w:t>
      </w:r>
      <w:hyperlink r:id="rId6" w:history="1">
        <w:r w:rsidRPr="00530D45">
          <w:rPr>
            <w:rStyle w:val="Hyperlink"/>
            <w:lang w:val="en-GB"/>
          </w:rPr>
          <w:t>events@cwi.nl</w:t>
        </w:r>
      </w:hyperlink>
      <w:r w:rsidRPr="00530D45">
        <w:rPr>
          <w:lang w:val="en-GB"/>
        </w:rPr>
        <w:t>. </w:t>
      </w:r>
    </w:p>
    <w:p w14:paraId="550F47A6" w14:textId="25B1E3D0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We look forward to your participation in this exciting event!</w:t>
      </w:r>
    </w:p>
    <w:p w14:paraId="59DA45BA" w14:textId="77777777" w:rsidR="00530D45" w:rsidRDefault="00530D45" w:rsidP="00530D45">
      <w:pPr>
        <w:ind w:firstLine="340"/>
        <w:rPr>
          <w:lang w:val="en-GB"/>
        </w:rPr>
      </w:pPr>
    </w:p>
    <w:p w14:paraId="1A7F1D12" w14:textId="65A3D975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Best regards,</w:t>
      </w:r>
    </w:p>
    <w:p w14:paraId="198B0918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Guido Schäfer</w:t>
      </w:r>
    </w:p>
    <w:p w14:paraId="05E89120" w14:textId="77777777" w:rsidR="00530D45" w:rsidRPr="00530D45" w:rsidRDefault="00530D45" w:rsidP="00530D45">
      <w:pPr>
        <w:ind w:firstLine="340"/>
        <w:rPr>
          <w:lang w:val="en-GB"/>
        </w:rPr>
      </w:pPr>
      <w:r w:rsidRPr="00530D45">
        <w:rPr>
          <w:lang w:val="en-GB"/>
        </w:rPr>
        <w:t>(on behalf of the PhD School organizers) </w:t>
      </w:r>
    </w:p>
    <w:p w14:paraId="46141CF7" w14:textId="77777777" w:rsidR="00530D45" w:rsidRPr="00530D45" w:rsidRDefault="00530D45" w:rsidP="00530D45">
      <w:pPr>
        <w:ind w:firstLine="340"/>
        <w:rPr>
          <w:lang w:val="en-GB"/>
        </w:rPr>
      </w:pPr>
    </w:p>
    <w:p w14:paraId="0CA80D3F" w14:textId="77777777" w:rsidR="00530D45" w:rsidRPr="00530D45" w:rsidRDefault="00530D45" w:rsidP="00530D45">
      <w:pPr>
        <w:ind w:firstLine="340"/>
        <w:rPr>
          <w:lang w:val="en-GB"/>
        </w:rPr>
      </w:pPr>
    </w:p>
    <w:p w14:paraId="10319503" w14:textId="77777777" w:rsidR="00332BB1" w:rsidRDefault="00332BB1"/>
    <w:sectPr w:rsidR="00332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45"/>
    <w:rsid w:val="000F1686"/>
    <w:rsid w:val="00332BB1"/>
    <w:rsid w:val="00530D45"/>
    <w:rsid w:val="005415D1"/>
    <w:rsid w:val="00B806D4"/>
    <w:rsid w:val="00DB717C"/>
    <w:rsid w:val="00E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EDA2"/>
  <w15:chartTrackingRefBased/>
  <w15:docId w15:val="{58B20600-333E-4743-B1CF-8EB12D4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45"/>
  </w:style>
  <w:style w:type="paragraph" w:styleId="Heading1">
    <w:name w:val="heading 1"/>
    <w:basedOn w:val="Normal"/>
    <w:next w:val="Normal"/>
    <w:link w:val="Heading1Char"/>
    <w:uiPriority w:val="9"/>
    <w:qFormat/>
    <w:rsid w:val="00530D4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4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D4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D4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0D4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0D4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0D4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0D4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D4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D4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0D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30D4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0D4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30D4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530D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530D4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30D4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30D4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D4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D45"/>
    <w:rPr>
      <w:rFonts w:asciiTheme="majorHAnsi" w:eastAsiaTheme="majorEastAsia" w:hAnsiTheme="majorHAnsi" w:cstheme="majorBidi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530D45"/>
    <w:rPr>
      <w:b/>
      <w:bCs/>
      <w:smallCaps/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332B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0D4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0D45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30D45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D4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0D4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0D45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30D45"/>
    <w:rPr>
      <w:smallCaps/>
      <w:color w:val="auto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530D4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30D4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unhideWhenUsed/>
    <w:rsid w:val="00332B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2BB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332BB1"/>
  </w:style>
  <w:style w:type="paragraph" w:styleId="BlockText">
    <w:name w:val="Block Text"/>
    <w:basedOn w:val="Normal"/>
    <w:uiPriority w:val="99"/>
    <w:unhideWhenUsed/>
    <w:rsid w:val="00332BB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332B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2BB1"/>
  </w:style>
  <w:style w:type="character" w:styleId="BookTitle">
    <w:name w:val="Book Title"/>
    <w:basedOn w:val="DefaultParagraphFont"/>
    <w:uiPriority w:val="33"/>
    <w:qFormat/>
    <w:rsid w:val="00530D45"/>
    <w:rPr>
      <w:b/>
      <w:bCs/>
      <w:smallCap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530D45"/>
    <w:rPr>
      <w:b/>
      <w:bCs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30D45"/>
    <w:rPr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D45"/>
    <w:rPr>
      <w:i/>
      <w:iCs/>
    </w:rPr>
  </w:style>
  <w:style w:type="character" w:styleId="Hyperlink">
    <w:name w:val="Hyperlink"/>
    <w:basedOn w:val="DefaultParagraphFont"/>
    <w:uiPriority w:val="99"/>
    <w:unhideWhenUsed/>
    <w:rsid w:val="00530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D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30D45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D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cwi.nl" TargetMode="External"/><Relationship Id="rId5" Type="http://schemas.openxmlformats.org/officeDocument/2006/relationships/hyperlink" Target="https://www.cwi.nl/en/events/cwi-research-semester-programmes/phd-school-machine-learning-and-optimization/" TargetMode="External"/><Relationship Id="rId4" Type="http://schemas.openxmlformats.org/officeDocument/2006/relationships/hyperlink" Target="https://cwi-business-society.weticket.io/registration-for-international-phd-school-machine-learning-and-optimization" TargetMode="Externa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2521</Characters>
  <Application>Microsoft Office Word</Application>
  <DocSecurity>0</DocSecurity>
  <Lines>21</Lines>
  <Paragraphs>5</Paragraphs>
  <ScaleCrop>false</ScaleCrop>
  <Company>University of Twente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Vlasiou, Maria (UT-EEMCS)</dc:creator>
  <cp:keywords/>
  <dc:description/>
  <cp:lastModifiedBy>Vlasiou, Maria (UT-EEMCS)</cp:lastModifiedBy>
  <cp:revision>1</cp:revision>
  <dcterms:created xsi:type="dcterms:W3CDTF">2025-06-11T09:28:00Z</dcterms:created>
  <dcterms:modified xsi:type="dcterms:W3CDTF">2025-06-11T09:33:00Z</dcterms:modified>
</cp:coreProperties>
</file>