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81D04" w14:textId="77777777" w:rsidR="00516EDA" w:rsidRDefault="00516EDA" w:rsidP="00516EDA">
      <w:pPr>
        <w:pStyle w:val="IntenseQuote"/>
        <w:rPr>
          <w:b/>
          <w:bCs/>
          <w:sz w:val="20"/>
          <w:szCs w:val="20"/>
        </w:rPr>
      </w:pPr>
      <w:r>
        <w:fldChar w:fldCharType="begin"/>
      </w:r>
      <w:r>
        <w:instrText>HYPERLINK "https://www.informs.org/Recognizing-Excellence"</w:instrText>
      </w:r>
      <w:r>
        <w:fldChar w:fldCharType="separate"/>
      </w:r>
      <w:r>
        <w:rPr>
          <w:rStyle w:val="Hyperlink"/>
          <w:b/>
          <w:bCs/>
          <w:sz w:val="20"/>
          <w:szCs w:val="20"/>
        </w:rPr>
        <w:t>INFORMS</w:t>
      </w:r>
      <w:r>
        <w:fldChar w:fldCharType="end"/>
      </w:r>
    </w:p>
    <w:bookmarkStart w:id="0" w:name="__DdeLink__1905_2057985772"/>
    <w:bookmarkEnd w:id="0"/>
    <w:p w14:paraId="128DEA2A" w14:textId="77777777" w:rsidR="00516EDA" w:rsidRDefault="00516EDA" w:rsidP="00516EDA">
      <w:pPr>
        <w:pStyle w:val="NormalWeb"/>
        <w:rPr>
          <w:b/>
          <w:bCs/>
          <w:color w:val="000000"/>
          <w:sz w:val="20"/>
          <w:szCs w:val="20"/>
          <w:lang w:val="en-US"/>
        </w:rPr>
      </w:pPr>
      <w:r w:rsidRPr="00516EDA">
        <w:rPr>
          <w:b/>
          <w:bCs/>
          <w:sz w:val="20"/>
          <w:szCs w:val="20"/>
          <w:lang w:val="en-US"/>
        </w:rPr>
        <w:fldChar w:fldCharType="begin"/>
      </w:r>
      <w:r w:rsidRPr="00516EDA">
        <w:rPr>
          <w:b/>
          <w:bCs/>
          <w:sz w:val="20"/>
          <w:szCs w:val="20"/>
          <w:lang w:val="en-US"/>
        </w:rPr>
        <w:instrText>HYPERLINK "https://www.informs.org/Recognizing-Excellence/Fellows/INFORMS-Fellows-Nominations"</w:instrText>
      </w:r>
      <w:r w:rsidRPr="00516EDA">
        <w:rPr>
          <w:b/>
          <w:bCs/>
          <w:sz w:val="20"/>
          <w:szCs w:val="20"/>
          <w:lang w:val="en-US"/>
        </w:rPr>
      </w:r>
      <w:r w:rsidRPr="00516EDA">
        <w:rPr>
          <w:b/>
          <w:bCs/>
          <w:sz w:val="20"/>
          <w:szCs w:val="20"/>
          <w:lang w:val="en-US"/>
        </w:rPr>
        <w:fldChar w:fldCharType="separate"/>
      </w:r>
      <w:r w:rsidRPr="00516EDA">
        <w:rPr>
          <w:rStyle w:val="Hyperlink"/>
          <w:b/>
          <w:bCs/>
          <w:sz w:val="20"/>
          <w:szCs w:val="20"/>
          <w:lang w:val="en-US"/>
        </w:rPr>
        <w:t>INFORMS Fellows</w:t>
      </w:r>
      <w:r w:rsidRPr="00516EDA">
        <w:rPr>
          <w:b/>
          <w:bCs/>
          <w:sz w:val="20"/>
          <w:szCs w:val="20"/>
          <w:lang w:val="en-US"/>
        </w:rPr>
        <w:fldChar w:fldCharType="end"/>
      </w:r>
      <w:r w:rsidRPr="00516EDA">
        <w:rPr>
          <w:b/>
          <w:bCs/>
          <w:sz w:val="20"/>
          <w:szCs w:val="20"/>
          <w:lang w:val="en-US"/>
        </w:rPr>
        <w:br/>
      </w:r>
      <w:r>
        <w:rPr>
          <w:sz w:val="20"/>
          <w:szCs w:val="20"/>
          <w:lang w:val="en-US"/>
        </w:rPr>
        <w:t xml:space="preserve">Nominations: </w:t>
      </w:r>
      <w:r>
        <w:rPr>
          <w:color w:val="4EA72E"/>
          <w:sz w:val="20"/>
          <w:szCs w:val="20"/>
          <w:lang w:val="en-US"/>
        </w:rPr>
        <w:t>before</w:t>
      </w:r>
      <w:r>
        <w:rPr>
          <w:b/>
          <w:bCs/>
          <w:color w:val="4EA72E"/>
          <w:sz w:val="20"/>
          <w:szCs w:val="20"/>
          <w:lang w:val="en-US"/>
        </w:rPr>
        <w:t xml:space="preserve"> 31 May 2026.</w:t>
      </w:r>
      <w:r>
        <w:rPr>
          <w:b/>
          <w:bCs/>
          <w:color w:val="70AD47"/>
          <w:sz w:val="20"/>
          <w:szCs w:val="20"/>
          <w:lang w:val="en-US"/>
        </w:rPr>
        <w:br/>
      </w:r>
      <w:r>
        <w:rPr>
          <w:i/>
          <w:iCs/>
          <w:sz w:val="20"/>
          <w:szCs w:val="20"/>
          <w:lang w:val="en-US"/>
        </w:rPr>
        <w:t>INFORMS Fellows</w:t>
      </w:r>
      <w:r>
        <w:rPr>
          <w:color w:val="FF0000"/>
          <w:sz w:val="20"/>
          <w:szCs w:val="20"/>
          <w:lang w:val="en-US"/>
        </w:rPr>
        <w:t xml:space="preserve"> </w:t>
      </w:r>
      <w:r>
        <w:rPr>
          <w:i/>
          <w:iCs/>
          <w:sz w:val="20"/>
          <w:szCs w:val="20"/>
          <w:lang w:val="en-US"/>
        </w:rPr>
        <w:t xml:space="preserve">are examples of outstanding lifetime achievement in operations research and the management sciences. They have demonstrated exceptional accomplishments and made significant contributions to the advancement of OR/MS over </w:t>
      </w:r>
      <w:proofErr w:type="gramStart"/>
      <w:r>
        <w:rPr>
          <w:i/>
          <w:iCs/>
          <w:sz w:val="20"/>
          <w:szCs w:val="20"/>
          <w:lang w:val="en-US"/>
        </w:rPr>
        <w:t>a period of time</w:t>
      </w:r>
      <w:proofErr w:type="gramEnd"/>
      <w:r>
        <w:rPr>
          <w:i/>
          <w:iCs/>
          <w:sz w:val="20"/>
          <w:szCs w:val="20"/>
          <w:lang w:val="en-US"/>
        </w:rPr>
        <w:t>. Their service to the profession and to INFORMS has culminated in election to the INFORMS Fellow Award.</w:t>
      </w:r>
      <w:r>
        <w:rPr>
          <w:i/>
          <w:iCs/>
          <w:sz w:val="20"/>
          <w:szCs w:val="20"/>
          <w:lang w:val="en-US"/>
        </w:rPr>
        <w:br/>
        <w:t>The Fellow Award is reserved for distinguished individuals who have demonstrated outstanding and exceptional accomplishments and experience in operations research and the management sciences (OR/MS). </w:t>
      </w:r>
      <w:r>
        <w:rPr>
          <w:i/>
          <w:iCs/>
          <w:sz w:val="20"/>
          <w:szCs w:val="20"/>
          <w:lang w:val="en-US"/>
        </w:rPr>
        <w:br/>
        <w:t>The contributions of a nominee will be evaluated in each of the following five categories; contributions must be outstanding in at least one category: education, service, management, research, practice.</w:t>
      </w:r>
      <w:r>
        <w:rPr>
          <w:i/>
          <w:iCs/>
          <w:sz w:val="20"/>
          <w:szCs w:val="20"/>
          <w:lang w:val="en-US"/>
        </w:rPr>
        <w:br/>
        <w:t>Eligibility: A nominee for the Fellow Award must be a current full member or retired member of INFORMS, must have been a full or retired member for at least 5 of the previous 10 years and must have been a member for at least 10 years in total.</w:t>
      </w:r>
    </w:p>
    <w:p w14:paraId="695CFA36" w14:textId="77777777" w:rsidR="00516EDA" w:rsidRDefault="00516EDA" w:rsidP="00516EDA">
      <w:pPr>
        <w:pStyle w:val="western"/>
        <w:rPr>
          <w:rFonts w:ascii="Aptos" w:hAnsi="Aptos"/>
          <w:sz w:val="20"/>
          <w:szCs w:val="20"/>
          <w:lang w:val="en-US"/>
        </w:rPr>
      </w:pPr>
      <w:hyperlink r:id="rId5" w:tgtFrame="Frederick W. Lanchester Prize" w:history="1">
        <w:r w:rsidRPr="00516EDA">
          <w:rPr>
            <w:rStyle w:val="Hyperlink"/>
            <w:rFonts w:ascii="Aptos" w:hAnsi="Aptos"/>
            <w:b/>
            <w:bCs/>
            <w:color w:val="FF0000"/>
            <w:sz w:val="20"/>
            <w:szCs w:val="20"/>
            <w:lang w:val="en-US"/>
          </w:rPr>
          <w:t>Frederick W. Lanchester Prize</w:t>
        </w:r>
      </w:hyperlink>
      <w:r w:rsidRPr="00516EDA">
        <w:rPr>
          <w:rFonts w:ascii="Aptos" w:hAnsi="Aptos"/>
          <w:b/>
          <w:bCs/>
          <w:sz w:val="20"/>
          <w:szCs w:val="20"/>
          <w:lang w:val="en-US"/>
        </w:rPr>
        <w:br/>
      </w:r>
      <w:r>
        <w:rPr>
          <w:rFonts w:ascii="Aptos" w:hAnsi="Aptos"/>
          <w:sz w:val="20"/>
          <w:szCs w:val="20"/>
          <w:lang w:val="en-US"/>
        </w:rPr>
        <w:t>Annual prize.</w:t>
      </w:r>
      <w:r>
        <w:rPr>
          <w:rFonts w:ascii="Aptos" w:hAnsi="Aptos"/>
          <w:sz w:val="20"/>
          <w:szCs w:val="20"/>
          <w:lang w:val="en-US"/>
        </w:rPr>
        <w:br/>
        <w:t>Nominations:</w:t>
      </w:r>
      <w:r>
        <w:rPr>
          <w:rFonts w:ascii="Aptos" w:hAnsi="Aptos"/>
          <w:i/>
          <w:iCs/>
          <w:sz w:val="20"/>
          <w:szCs w:val="20"/>
          <w:lang w:val="en-US"/>
        </w:rPr>
        <w:t xml:space="preserve"> </w:t>
      </w:r>
      <w:r>
        <w:rPr>
          <w:rFonts w:ascii="Aptos" w:hAnsi="Aptos"/>
          <w:color w:val="4EA72E"/>
          <w:sz w:val="20"/>
          <w:szCs w:val="20"/>
          <w:lang w:val="en-US"/>
        </w:rPr>
        <w:t>before</w:t>
      </w:r>
      <w:r>
        <w:rPr>
          <w:rFonts w:ascii="Aptos" w:hAnsi="Aptos"/>
          <w:b/>
          <w:bCs/>
          <w:color w:val="4EA72E"/>
          <w:sz w:val="20"/>
          <w:szCs w:val="20"/>
          <w:lang w:val="en-US"/>
        </w:rPr>
        <w:t xml:space="preserve"> 15 June 2026 </w:t>
      </w:r>
      <w:r>
        <w:rPr>
          <w:rFonts w:ascii="Aptos" w:hAnsi="Aptos"/>
          <w:color w:val="000000"/>
          <w:sz w:val="20"/>
          <w:szCs w:val="20"/>
          <w:lang w:val="en-US"/>
        </w:rPr>
        <w:t>(expected).</w:t>
      </w:r>
      <w:r>
        <w:rPr>
          <w:rFonts w:ascii="Aptos" w:hAnsi="Aptos"/>
          <w:sz w:val="20"/>
          <w:szCs w:val="20"/>
          <w:lang w:val="en-US"/>
        </w:rPr>
        <w:br/>
      </w:r>
      <w:r>
        <w:rPr>
          <w:rFonts w:ascii="Aptos" w:hAnsi="Aptos"/>
          <w:i/>
          <w:iCs/>
          <w:sz w:val="20"/>
          <w:szCs w:val="20"/>
          <w:lang w:val="en-US"/>
        </w:rPr>
        <w:t xml:space="preserve">This prize is awarded for the </w:t>
      </w:r>
      <w:r>
        <w:rPr>
          <w:rFonts w:ascii="Aptos" w:hAnsi="Aptos"/>
          <w:b/>
          <w:bCs/>
          <w:i/>
          <w:iCs/>
          <w:sz w:val="20"/>
          <w:szCs w:val="20"/>
          <w:lang w:val="en-US"/>
        </w:rPr>
        <w:t>best contribution to operations research and the management sciences published in English in the past five years</w:t>
      </w:r>
      <w:r>
        <w:rPr>
          <w:rFonts w:ascii="Aptos" w:hAnsi="Aptos"/>
          <w:i/>
          <w:iCs/>
          <w:sz w:val="20"/>
          <w:szCs w:val="20"/>
          <w:lang w:val="en-US"/>
        </w:rPr>
        <w:t> (i.e. 2020 or more recent). For a group of publications, at least one publication of the group must have been published during that same five-year period.</w:t>
      </w:r>
    </w:p>
    <w:p w14:paraId="43C10D34" w14:textId="77777777" w:rsidR="00516EDA" w:rsidRDefault="00516EDA" w:rsidP="00516EDA">
      <w:pPr>
        <w:pStyle w:val="Heading2"/>
        <w:rPr>
          <w:rFonts w:eastAsia="Times New Roman"/>
        </w:rPr>
      </w:pPr>
      <w:r>
        <w:rPr>
          <w:rFonts w:ascii="Aptos" w:eastAsia="Times New Roman" w:hAnsi="Aptos"/>
          <w:b/>
          <w:bCs/>
          <w:color w:val="000000"/>
          <w:sz w:val="20"/>
          <w:szCs w:val="20"/>
        </w:rPr>
        <w:t>[Student]</w:t>
      </w:r>
      <w:r>
        <w:rPr>
          <w:rFonts w:ascii="Aptos" w:eastAsia="Times New Roman" w:hAnsi="Aptos"/>
          <w:color w:val="000000"/>
          <w:sz w:val="20"/>
          <w:szCs w:val="20"/>
        </w:rPr>
        <w:t xml:space="preserve"> </w:t>
      </w:r>
      <w:hyperlink r:id="rId6" w:tgtFrame="George B. Dantzig Dissertation Award" w:history="1">
        <w:r>
          <w:rPr>
            <w:rStyle w:val="Hyperlink"/>
            <w:rFonts w:ascii="Aptos" w:eastAsia="Times New Roman" w:hAnsi="Aptos"/>
            <w:b/>
            <w:bCs/>
            <w:color w:val="FF0000"/>
            <w:sz w:val="20"/>
            <w:szCs w:val="20"/>
          </w:rPr>
          <w:t>George B. Dantzig Dissertation Award</w:t>
        </w:r>
      </w:hyperlink>
    </w:p>
    <w:p w14:paraId="1838202F" w14:textId="77777777" w:rsidR="00516EDA" w:rsidRPr="00516EDA" w:rsidRDefault="00516EDA" w:rsidP="00516EDA">
      <w:pPr>
        <w:pStyle w:val="Heading2"/>
        <w:rPr>
          <w:rFonts w:ascii="Aptos" w:eastAsia="Times New Roman" w:hAnsi="Aptos"/>
          <w:color w:val="000000"/>
          <w:sz w:val="20"/>
          <w:szCs w:val="20"/>
        </w:rPr>
      </w:pPr>
      <w:r w:rsidRPr="00516EDA">
        <w:rPr>
          <w:rFonts w:ascii="Aptos" w:eastAsia="Times New Roman" w:hAnsi="Aptos"/>
          <w:color w:val="000000"/>
          <w:sz w:val="20"/>
          <w:szCs w:val="20"/>
        </w:rPr>
        <w:t>Annual prize.</w:t>
      </w:r>
    </w:p>
    <w:p w14:paraId="4225FB8B" w14:textId="77777777" w:rsidR="00516EDA" w:rsidRPr="00516EDA" w:rsidRDefault="00516EDA" w:rsidP="00516EDA">
      <w:pPr>
        <w:pStyle w:val="Heading2"/>
        <w:rPr>
          <w:rFonts w:ascii="Aptos" w:eastAsia="Times New Roman" w:hAnsi="Aptos"/>
          <w:color w:val="4EA72E"/>
          <w:sz w:val="20"/>
          <w:szCs w:val="20"/>
        </w:rPr>
      </w:pPr>
      <w:r w:rsidRPr="00516EDA">
        <w:rPr>
          <w:rFonts w:ascii="Aptos" w:eastAsia="Times New Roman" w:hAnsi="Aptos"/>
          <w:color w:val="000000"/>
          <w:sz w:val="20"/>
          <w:szCs w:val="20"/>
        </w:rPr>
        <w:t xml:space="preserve">Nominations: </w:t>
      </w:r>
      <w:r w:rsidRPr="00516EDA">
        <w:rPr>
          <w:rFonts w:ascii="Aptos" w:eastAsia="Times New Roman" w:hAnsi="Aptos"/>
          <w:color w:val="4EA72E"/>
          <w:sz w:val="20"/>
          <w:szCs w:val="20"/>
        </w:rPr>
        <w:t xml:space="preserve">before </w:t>
      </w:r>
      <w:r w:rsidRPr="00516EDA">
        <w:rPr>
          <w:rFonts w:ascii="Aptos" w:eastAsia="Times New Roman" w:hAnsi="Aptos"/>
          <w:b/>
          <w:bCs/>
          <w:color w:val="4EA72E"/>
          <w:sz w:val="20"/>
          <w:szCs w:val="20"/>
        </w:rPr>
        <w:t>30 June 2026</w:t>
      </w:r>
      <w:r w:rsidRPr="00516EDA">
        <w:rPr>
          <w:rFonts w:ascii="Aptos" w:eastAsia="Times New Roman" w:hAnsi="Aptos"/>
          <w:color w:val="4EA72E"/>
          <w:sz w:val="20"/>
          <w:szCs w:val="20"/>
        </w:rPr>
        <w:t>.</w:t>
      </w:r>
    </w:p>
    <w:p w14:paraId="2EF7E939" w14:textId="354AFDEA" w:rsidR="00516EDA" w:rsidRPr="00516EDA" w:rsidRDefault="00516EDA" w:rsidP="00516EDA">
      <w:pPr>
        <w:pStyle w:val="Heading2"/>
        <w:rPr>
          <w:rFonts w:ascii="Aptos" w:eastAsia="Times New Roman" w:hAnsi="Aptos"/>
          <w:i/>
          <w:iCs/>
          <w:color w:val="000000"/>
          <w:sz w:val="20"/>
          <w:szCs w:val="20"/>
        </w:rPr>
      </w:pPr>
      <w:r w:rsidRPr="00516EDA">
        <w:rPr>
          <w:rFonts w:ascii="Aptos" w:eastAsia="Times New Roman" w:hAnsi="Aptos"/>
          <w:i/>
          <w:iCs/>
          <w:color w:val="000000"/>
          <w:sz w:val="20"/>
          <w:szCs w:val="20"/>
        </w:rPr>
        <w:t>The George B. Dantzig Award is given for the best dissertation in any area of operations research and the management sciences that is innovative and relevant to practice. This award has been established to encourage academic research that combines theory and practice and stimulates greater interaction between doctoral students (and their advisors) and the world of practice. The award is given at the INFORMS Annual Meeting.</w:t>
      </w:r>
    </w:p>
    <w:p w14:paraId="0FE9BE48" w14:textId="77777777" w:rsidR="00516EDA" w:rsidRPr="00516EDA" w:rsidRDefault="00516EDA" w:rsidP="00516EDA">
      <w:pPr>
        <w:rPr>
          <w:lang w:val="en-US"/>
        </w:rPr>
      </w:pPr>
    </w:p>
    <w:p w14:paraId="44AB059F" w14:textId="77777777" w:rsidR="00516EDA" w:rsidRDefault="00516EDA" w:rsidP="00516EDA">
      <w:pPr>
        <w:pStyle w:val="Heading2"/>
        <w:rPr>
          <w:rFonts w:ascii="Aptos" w:eastAsia="Times New Roman" w:hAnsi="Aptos"/>
          <w:color w:val="FF0000"/>
          <w:sz w:val="20"/>
          <w:szCs w:val="20"/>
        </w:rPr>
      </w:pPr>
      <w:r>
        <w:rPr>
          <w:rFonts w:ascii="Aptos" w:eastAsia="Times New Roman" w:hAnsi="Aptos"/>
          <w:b/>
          <w:bCs/>
          <w:color w:val="000000"/>
          <w:sz w:val="20"/>
          <w:szCs w:val="20"/>
        </w:rPr>
        <w:t xml:space="preserve">[Student] </w:t>
      </w:r>
      <w:hyperlink r:id="rId7" w:tgtFrame="George Nicholson Student Paper Competition" w:history="1">
        <w:r>
          <w:rPr>
            <w:rStyle w:val="Hyperlink"/>
            <w:rFonts w:ascii="Aptos" w:eastAsia="Times New Roman" w:hAnsi="Aptos"/>
            <w:b/>
            <w:bCs/>
            <w:color w:val="FF0000"/>
            <w:sz w:val="20"/>
            <w:szCs w:val="20"/>
          </w:rPr>
          <w:t>George Nicholson Student Paper Competition</w:t>
        </w:r>
      </w:hyperlink>
      <w:r>
        <w:rPr>
          <w:rFonts w:ascii="Aptos" w:eastAsia="Times New Roman" w:hAnsi="Aptos"/>
          <w:color w:val="FF0000"/>
          <w:sz w:val="20"/>
          <w:szCs w:val="20"/>
        </w:rPr>
        <w:t xml:space="preserve"> </w:t>
      </w:r>
    </w:p>
    <w:p w14:paraId="51CB8782" w14:textId="77777777" w:rsidR="00516EDA" w:rsidRDefault="00516EDA" w:rsidP="00516EDA">
      <w:pPr>
        <w:pStyle w:val="Heading2"/>
        <w:rPr>
          <w:rFonts w:ascii="Aptos" w:eastAsia="Times New Roman" w:hAnsi="Aptos"/>
          <w:b/>
          <w:bCs/>
          <w:sz w:val="20"/>
          <w:szCs w:val="20"/>
        </w:rPr>
      </w:pPr>
      <w:r>
        <w:rPr>
          <w:rFonts w:ascii="Aptos" w:eastAsia="Times New Roman" w:hAnsi="Aptos"/>
          <w:b/>
          <w:bCs/>
          <w:sz w:val="20"/>
          <w:szCs w:val="20"/>
        </w:rPr>
        <w:t>Annual prize.</w:t>
      </w:r>
    </w:p>
    <w:p w14:paraId="5DC9D2C7" w14:textId="77777777" w:rsidR="00516EDA" w:rsidRDefault="00516EDA" w:rsidP="00516EDA">
      <w:pPr>
        <w:pStyle w:val="Heading2"/>
        <w:rPr>
          <w:rFonts w:ascii="Aptos" w:eastAsia="Times New Roman" w:hAnsi="Aptos"/>
          <w:color w:val="4EA72E"/>
          <w:sz w:val="20"/>
          <w:szCs w:val="20"/>
        </w:rPr>
      </w:pPr>
      <w:r>
        <w:rPr>
          <w:rFonts w:ascii="Aptos" w:eastAsia="Times New Roman" w:hAnsi="Aptos"/>
          <w:b/>
          <w:bCs/>
          <w:sz w:val="20"/>
          <w:szCs w:val="20"/>
        </w:rPr>
        <w:t>Nominations</w:t>
      </w:r>
      <w:r>
        <w:rPr>
          <w:rFonts w:ascii="Aptos" w:eastAsia="Times New Roman" w:hAnsi="Aptos"/>
          <w:b/>
          <w:bCs/>
          <w:color w:val="70AD47"/>
          <w:sz w:val="20"/>
          <w:szCs w:val="20"/>
        </w:rPr>
        <w:t xml:space="preserve">: </w:t>
      </w:r>
      <w:r>
        <w:rPr>
          <w:rFonts w:ascii="Aptos" w:eastAsia="Times New Roman" w:hAnsi="Aptos"/>
          <w:b/>
          <w:bCs/>
          <w:color w:val="4EA72E"/>
          <w:sz w:val="20"/>
          <w:szCs w:val="20"/>
        </w:rPr>
        <w:t xml:space="preserve">before </w:t>
      </w:r>
      <w:r>
        <w:rPr>
          <w:rFonts w:ascii="Aptos" w:eastAsia="Times New Roman" w:hAnsi="Aptos"/>
          <w:color w:val="4EA72E"/>
          <w:sz w:val="20"/>
          <w:szCs w:val="20"/>
        </w:rPr>
        <w:t>2 June 2026.</w:t>
      </w:r>
    </w:p>
    <w:p w14:paraId="77BAEFFE" w14:textId="22A813CE" w:rsidR="00516EDA" w:rsidRPr="00516EDA" w:rsidRDefault="00516EDA" w:rsidP="00516EDA">
      <w:pPr>
        <w:pStyle w:val="Heading2"/>
        <w:rPr>
          <w:rFonts w:ascii="Aptos" w:eastAsia="Times New Roman" w:hAnsi="Aptos"/>
          <w:color w:val="00B050"/>
          <w:sz w:val="20"/>
          <w:szCs w:val="20"/>
        </w:rPr>
      </w:pPr>
      <w:r w:rsidRPr="00516EDA">
        <w:rPr>
          <w:rFonts w:ascii="Aptos" w:eastAsia="Times New Roman" w:hAnsi="Aptos"/>
          <w:i/>
          <w:iCs/>
          <w:color w:val="000000"/>
          <w:sz w:val="20"/>
          <w:szCs w:val="20"/>
        </w:rPr>
        <w:t xml:space="preserve">The George Nicholson competition is held each year to identify and honor outstanding papers in the field of operations research and </w:t>
      </w:r>
      <w:proofErr w:type="gramStart"/>
      <w:r w:rsidRPr="00516EDA">
        <w:rPr>
          <w:rFonts w:ascii="Aptos" w:eastAsia="Times New Roman" w:hAnsi="Aptos"/>
          <w:i/>
          <w:iCs/>
          <w:color w:val="000000"/>
          <w:sz w:val="20"/>
          <w:szCs w:val="20"/>
        </w:rPr>
        <w:t>the management</w:t>
      </w:r>
      <w:proofErr w:type="gramEnd"/>
      <w:r w:rsidRPr="00516EDA">
        <w:rPr>
          <w:rFonts w:ascii="Aptos" w:eastAsia="Times New Roman" w:hAnsi="Aptos"/>
          <w:i/>
          <w:iCs/>
          <w:color w:val="000000"/>
          <w:sz w:val="20"/>
          <w:szCs w:val="20"/>
        </w:rPr>
        <w:t xml:space="preserve"> sciences written by a student.</w:t>
      </w:r>
    </w:p>
    <w:p w14:paraId="5995DDA1" w14:textId="77777777" w:rsidR="00516EDA" w:rsidRDefault="00516EDA" w:rsidP="00516EDA">
      <w:pPr>
        <w:pStyle w:val="western"/>
        <w:spacing w:after="240" w:afterAutospacing="0"/>
        <w:rPr>
          <w:rFonts w:ascii="Aptos" w:hAnsi="Aptos"/>
          <w:i/>
          <w:iCs/>
          <w:sz w:val="20"/>
          <w:szCs w:val="20"/>
          <w:lang w:val="en-US"/>
        </w:rPr>
      </w:pPr>
      <w:r>
        <w:rPr>
          <w:rFonts w:ascii="Aptos" w:hAnsi="Aptos"/>
          <w:color w:val="000000"/>
          <w:sz w:val="20"/>
          <w:szCs w:val="20"/>
          <w:lang w:val="en-US"/>
        </w:rPr>
        <w:t xml:space="preserve">[Student] </w:t>
      </w:r>
      <w:hyperlink r:id="rId8" w:history="1">
        <w:r>
          <w:rPr>
            <w:rStyle w:val="Hyperlink"/>
            <w:rFonts w:ascii="Aptos" w:hAnsi="Aptos"/>
            <w:color w:val="FF0000"/>
            <w:sz w:val="20"/>
            <w:szCs w:val="20"/>
            <w:lang w:val="en-US"/>
          </w:rPr>
          <w:t>Doing Good with Good OR Student competition</w:t>
        </w:r>
      </w:hyperlink>
      <w:r>
        <w:rPr>
          <w:rFonts w:ascii="Aptos" w:hAnsi="Aptos"/>
          <w:color w:val="FF0000"/>
          <w:sz w:val="20"/>
          <w:szCs w:val="20"/>
          <w:lang w:val="en-US"/>
        </w:rPr>
        <w:t xml:space="preserve"> </w:t>
      </w:r>
      <w:r>
        <w:rPr>
          <w:rFonts w:ascii="Aptos" w:hAnsi="Aptos"/>
          <w:sz w:val="20"/>
          <w:szCs w:val="20"/>
          <w:lang w:val="en-US"/>
        </w:rPr>
        <w:br/>
      </w:r>
      <w:r>
        <w:rPr>
          <w:rFonts w:ascii="Aptos" w:hAnsi="Aptos"/>
          <w:color w:val="000000"/>
          <w:sz w:val="20"/>
          <w:szCs w:val="20"/>
          <w:lang w:val="en-US"/>
        </w:rPr>
        <w:t>Annual prize.</w:t>
      </w:r>
      <w:r>
        <w:rPr>
          <w:rFonts w:ascii="Aptos" w:hAnsi="Aptos"/>
          <w:color w:val="000000"/>
          <w:sz w:val="20"/>
          <w:szCs w:val="20"/>
          <w:lang w:val="en-US"/>
        </w:rPr>
        <w:br/>
        <w:t xml:space="preserve">Nominations: </w:t>
      </w:r>
      <w:r>
        <w:rPr>
          <w:rFonts w:ascii="Aptos" w:hAnsi="Aptos"/>
          <w:color w:val="4EA72E"/>
          <w:sz w:val="20"/>
          <w:szCs w:val="20"/>
          <w:lang w:val="en-US"/>
        </w:rPr>
        <w:t xml:space="preserve">before </w:t>
      </w:r>
      <w:r>
        <w:rPr>
          <w:rFonts w:ascii="Aptos" w:hAnsi="Aptos"/>
          <w:b/>
          <w:bCs/>
          <w:color w:val="4EA72E"/>
          <w:sz w:val="20"/>
          <w:szCs w:val="20"/>
          <w:lang w:val="en-US"/>
        </w:rPr>
        <w:t xml:space="preserve">15 May 2026. </w:t>
      </w:r>
      <w:r>
        <w:rPr>
          <w:rFonts w:ascii="Aptos" w:hAnsi="Aptos"/>
          <w:b/>
          <w:bCs/>
          <w:color w:val="00B050"/>
          <w:sz w:val="20"/>
          <w:szCs w:val="20"/>
          <w:lang w:val="en-US"/>
        </w:rPr>
        <w:br/>
      </w:r>
      <w:r>
        <w:rPr>
          <w:rFonts w:ascii="Aptos" w:hAnsi="Aptos"/>
          <w:i/>
          <w:iCs/>
          <w:sz w:val="20"/>
          <w:szCs w:val="20"/>
          <w:lang w:val="en-US"/>
        </w:rPr>
        <w:t>Will feature the most exciting work performed by students in partnership with public and private organizations that yields tangible and beneficial outcomes for individuals, communities, and organizations. Such work will be infused with OR/MS methods and could appeal to multiple disciplinary and application-area interests.</w:t>
      </w:r>
    </w:p>
    <w:p w14:paraId="09A8CE70" w14:textId="77777777" w:rsidR="00516EDA" w:rsidRDefault="00516EDA">
      <w:pPr>
        <w:spacing w:after="160" w:line="259" w:lineRule="auto"/>
        <w:rPr>
          <w:rFonts w:cs="Times New Roman"/>
          <w:b/>
          <w:bCs/>
          <w:sz w:val="24"/>
          <w:szCs w:val="24"/>
          <w:lang w:val="en-US"/>
          <w14:ligatures w14:val="none"/>
        </w:rPr>
      </w:pPr>
      <w:r>
        <w:rPr>
          <w:b/>
          <w:bCs/>
          <w:lang w:val="en-US"/>
        </w:rPr>
        <w:br w:type="page"/>
      </w:r>
    </w:p>
    <w:p w14:paraId="65645B27" w14:textId="1B81046D" w:rsidR="00516EDA" w:rsidRDefault="00516EDA" w:rsidP="00516EDA">
      <w:pPr>
        <w:pStyle w:val="western"/>
        <w:jc w:val="center"/>
        <w:rPr>
          <w:rFonts w:ascii="Aptos" w:hAnsi="Aptos"/>
          <w:b/>
          <w:bCs/>
          <w:lang w:val="en-US"/>
        </w:rPr>
      </w:pPr>
      <w:hyperlink r:id="rId9" w:history="1">
        <w:r w:rsidRPr="00516EDA">
          <w:rPr>
            <w:rStyle w:val="Hyperlink"/>
            <w:rFonts w:ascii="Aptos" w:hAnsi="Aptos"/>
            <w:b/>
            <w:bCs/>
            <w:lang w:val="en-US"/>
          </w:rPr>
          <w:t>INFORMS Applied Probability Society</w:t>
        </w:r>
      </w:hyperlink>
    </w:p>
    <w:p w14:paraId="5609D610" w14:textId="0B3BFF8B" w:rsidR="00516EDA" w:rsidRDefault="00516EDA" w:rsidP="00516EDA">
      <w:pPr>
        <w:pStyle w:val="western"/>
        <w:rPr>
          <w:rFonts w:ascii="Aptos" w:hAnsi="Aptos"/>
          <w:i/>
          <w:iCs/>
          <w:sz w:val="20"/>
          <w:szCs w:val="20"/>
          <w:lang w:val="en-US"/>
        </w:rPr>
      </w:pPr>
      <w:hyperlink r:id="rId10" w:history="1">
        <w:r w:rsidRPr="00516EDA">
          <w:rPr>
            <w:rStyle w:val="Hyperlink"/>
            <w:rFonts w:ascii="Aptos" w:hAnsi="Aptos"/>
            <w:b/>
            <w:bCs/>
            <w:sz w:val="20"/>
            <w:szCs w:val="20"/>
            <w:lang w:val="en-US"/>
          </w:rPr>
          <w:t xml:space="preserve">Erlang Prize for Early Career Applied </w:t>
        </w:r>
        <w:proofErr w:type="spellStart"/>
        <w:r w:rsidRPr="00516EDA">
          <w:rPr>
            <w:rStyle w:val="Hyperlink"/>
            <w:rFonts w:ascii="Aptos" w:hAnsi="Aptos"/>
            <w:b/>
            <w:bCs/>
            <w:sz w:val="20"/>
            <w:szCs w:val="20"/>
            <w:lang w:val="en-US"/>
          </w:rPr>
          <w:t>Probabilists</w:t>
        </w:r>
        <w:proofErr w:type="spellEnd"/>
      </w:hyperlink>
      <w:r w:rsidRPr="00516EDA">
        <w:rPr>
          <w:rFonts w:ascii="Aptos" w:hAnsi="Aptos"/>
          <w:b/>
          <w:bCs/>
          <w:color w:val="FF0000"/>
          <w:sz w:val="20"/>
          <w:szCs w:val="20"/>
          <w:u w:val="single"/>
          <w:lang w:val="en-US"/>
        </w:rPr>
        <w:br/>
      </w:r>
      <w:r>
        <w:rPr>
          <w:rFonts w:ascii="Aptos" w:hAnsi="Aptos"/>
          <w:color w:val="000000"/>
          <w:sz w:val="20"/>
          <w:szCs w:val="20"/>
          <w:lang w:val="en-US"/>
        </w:rPr>
        <w:t>Every two years.</w:t>
      </w:r>
      <w:r>
        <w:rPr>
          <w:rFonts w:ascii="Aptos" w:hAnsi="Aptos"/>
          <w:color w:val="000000"/>
          <w:sz w:val="20"/>
          <w:szCs w:val="20"/>
          <w:lang w:val="en-US"/>
        </w:rPr>
        <w:br/>
        <w:t xml:space="preserve">Nominations: </w:t>
      </w:r>
      <w:r>
        <w:rPr>
          <w:rFonts w:ascii="Aptos" w:hAnsi="Aptos"/>
          <w:color w:val="4EA72E"/>
          <w:sz w:val="20"/>
          <w:szCs w:val="20"/>
          <w:lang w:val="en-US"/>
        </w:rPr>
        <w:t xml:space="preserve">before </w:t>
      </w:r>
      <w:r>
        <w:rPr>
          <w:rFonts w:ascii="Aptos" w:hAnsi="Aptos"/>
          <w:b/>
          <w:bCs/>
          <w:color w:val="4EA72E"/>
          <w:sz w:val="20"/>
          <w:szCs w:val="20"/>
          <w:lang w:val="en-US"/>
        </w:rPr>
        <w:t>1</w:t>
      </w:r>
      <w:r>
        <w:rPr>
          <w:rFonts w:ascii="Aptos" w:hAnsi="Aptos"/>
          <w:b/>
          <w:bCs/>
          <w:color w:val="4EA72E"/>
          <w:sz w:val="20"/>
          <w:szCs w:val="20"/>
          <w:lang w:val="en-US"/>
        </w:rPr>
        <w:t xml:space="preserve"> </w:t>
      </w:r>
      <w:r>
        <w:rPr>
          <w:rFonts w:ascii="Aptos" w:hAnsi="Aptos"/>
          <w:b/>
          <w:bCs/>
          <w:color w:val="4EA72E"/>
          <w:sz w:val="20"/>
          <w:szCs w:val="20"/>
          <w:lang w:val="en-US"/>
        </w:rPr>
        <w:t xml:space="preserve">June </w:t>
      </w:r>
      <w:r>
        <w:rPr>
          <w:rFonts w:ascii="Aptos" w:hAnsi="Aptos"/>
          <w:b/>
          <w:bCs/>
          <w:color w:val="4EA72E"/>
          <w:sz w:val="20"/>
          <w:szCs w:val="20"/>
          <w:lang w:val="en-US"/>
        </w:rPr>
        <w:t>2026</w:t>
      </w:r>
      <w:r>
        <w:rPr>
          <w:rFonts w:ascii="Aptos" w:hAnsi="Aptos"/>
          <w:color w:val="000000"/>
          <w:sz w:val="20"/>
          <w:szCs w:val="20"/>
          <w:lang w:val="en-US"/>
        </w:rPr>
        <w:t>.</w:t>
      </w:r>
      <w:r>
        <w:rPr>
          <w:rFonts w:ascii="Aptos" w:hAnsi="Aptos"/>
          <w:sz w:val="20"/>
          <w:szCs w:val="20"/>
          <w:lang w:val="en-US"/>
        </w:rPr>
        <w:br/>
      </w:r>
      <w:r>
        <w:rPr>
          <w:rFonts w:ascii="Aptos" w:hAnsi="Aptos"/>
          <w:i/>
          <w:iCs/>
          <w:color w:val="000000"/>
          <w:sz w:val="20"/>
          <w:szCs w:val="20"/>
          <w:lang w:val="en-US"/>
        </w:rPr>
        <w:t>The Erlang Prize is awarded (every two years</w:t>
      </w:r>
      <w:proofErr w:type="gramStart"/>
      <w:r>
        <w:rPr>
          <w:rFonts w:ascii="Aptos" w:hAnsi="Aptos"/>
          <w:i/>
          <w:iCs/>
          <w:color w:val="000000"/>
          <w:sz w:val="20"/>
          <w:szCs w:val="20"/>
          <w:lang w:val="en-US"/>
        </w:rPr>
        <w:t>, in</w:t>
      </w:r>
      <w:proofErr w:type="gramEnd"/>
      <w:r>
        <w:rPr>
          <w:rFonts w:ascii="Aptos" w:hAnsi="Aptos"/>
          <w:i/>
          <w:iCs/>
          <w:color w:val="000000"/>
          <w:sz w:val="20"/>
          <w:szCs w:val="20"/>
          <w:lang w:val="en-US"/>
        </w:rPr>
        <w:t xml:space="preserve"> even years) to an early career researcher who has made a significant contribution to applied probability. </w:t>
      </w:r>
      <w:r>
        <w:rPr>
          <w:rFonts w:ascii="Aptos" w:hAnsi="Aptos"/>
          <w:i/>
          <w:iCs/>
          <w:sz w:val="20"/>
          <w:szCs w:val="20"/>
          <w:lang w:val="en-US"/>
        </w:rPr>
        <w:t>Anyone not more than 9 years beyond receiving a PhD degree (a candidate who received his or her first PhD or an equivalent degree anytime in year X is eligible for the award through year X + 9).</w:t>
      </w:r>
    </w:p>
    <w:p w14:paraId="5265F70F" w14:textId="77777777" w:rsidR="00516EDA" w:rsidRDefault="00516EDA" w:rsidP="00516EDA">
      <w:pPr>
        <w:pStyle w:val="western"/>
        <w:rPr>
          <w:rFonts w:ascii="Aptos" w:hAnsi="Aptos"/>
          <w:i/>
          <w:iCs/>
          <w:sz w:val="20"/>
          <w:szCs w:val="20"/>
          <w:lang w:val="en-US"/>
        </w:rPr>
      </w:pPr>
      <w:hyperlink r:id="rId11" w:history="1">
        <w:r w:rsidRPr="00516EDA">
          <w:rPr>
            <w:rStyle w:val="Hyperlink"/>
            <w:rFonts w:ascii="Aptos" w:hAnsi="Aptos"/>
            <w:b/>
            <w:bCs/>
            <w:color w:val="FF0000"/>
            <w:sz w:val="20"/>
            <w:szCs w:val="20"/>
            <w:lang w:val="en-US"/>
          </w:rPr>
          <w:t>Best Student Paper Prize</w:t>
        </w:r>
      </w:hyperlink>
      <w:r w:rsidRPr="00516EDA">
        <w:rPr>
          <w:rFonts w:ascii="Aptos" w:hAnsi="Aptos"/>
          <w:b/>
          <w:bCs/>
          <w:color w:val="FF0000"/>
          <w:sz w:val="20"/>
          <w:szCs w:val="20"/>
          <w:lang w:val="en-US"/>
        </w:rPr>
        <w:t xml:space="preserve"> </w:t>
      </w:r>
      <w:r w:rsidRPr="00516EDA">
        <w:rPr>
          <w:rFonts w:ascii="Aptos" w:hAnsi="Aptos"/>
          <w:b/>
          <w:bCs/>
          <w:color w:val="000000"/>
          <w:sz w:val="20"/>
          <w:szCs w:val="20"/>
          <w:lang w:val="en-US"/>
        </w:rPr>
        <w:br/>
      </w:r>
      <w:r>
        <w:rPr>
          <w:rFonts w:ascii="Aptos" w:hAnsi="Aptos"/>
          <w:sz w:val="20"/>
          <w:szCs w:val="20"/>
          <w:lang w:val="en-US"/>
        </w:rPr>
        <w:t>Annual prize.</w:t>
      </w:r>
      <w:r>
        <w:rPr>
          <w:rFonts w:ascii="Aptos" w:hAnsi="Aptos"/>
          <w:sz w:val="20"/>
          <w:szCs w:val="20"/>
          <w:lang w:val="en-US"/>
        </w:rPr>
        <w:br/>
        <w:t xml:space="preserve">Nominations: </w:t>
      </w:r>
      <w:r>
        <w:rPr>
          <w:rFonts w:ascii="Aptos" w:hAnsi="Aptos"/>
          <w:color w:val="4EA72E"/>
          <w:sz w:val="20"/>
          <w:szCs w:val="20"/>
          <w:lang w:val="en-US"/>
        </w:rPr>
        <w:t xml:space="preserve">before </w:t>
      </w:r>
      <w:r>
        <w:rPr>
          <w:rFonts w:ascii="Aptos" w:hAnsi="Aptos"/>
          <w:b/>
          <w:bCs/>
          <w:color w:val="4EA72E"/>
          <w:sz w:val="20"/>
          <w:szCs w:val="20"/>
          <w:lang w:val="en-US"/>
        </w:rPr>
        <w:t xml:space="preserve">1 June 2026 </w:t>
      </w:r>
      <w:r>
        <w:rPr>
          <w:rFonts w:ascii="Aptos" w:hAnsi="Aptos"/>
          <w:color w:val="000000"/>
          <w:sz w:val="20"/>
          <w:szCs w:val="20"/>
          <w:lang w:val="en-US"/>
        </w:rPr>
        <w:t>(expected).</w:t>
      </w:r>
      <w:r>
        <w:rPr>
          <w:rFonts w:ascii="Aptos" w:hAnsi="Aptos"/>
          <w:sz w:val="20"/>
          <w:szCs w:val="20"/>
          <w:lang w:val="en-US"/>
        </w:rPr>
        <w:br/>
      </w:r>
      <w:r>
        <w:rPr>
          <w:rFonts w:ascii="Aptos" w:hAnsi="Aptos"/>
          <w:i/>
          <w:iCs/>
          <w:color w:val="000000"/>
          <w:sz w:val="20"/>
          <w:szCs w:val="20"/>
          <w:lang w:val="en-US"/>
        </w:rPr>
        <w:t xml:space="preserve">Yearly Prize, </w:t>
      </w:r>
      <w:r>
        <w:rPr>
          <w:rFonts w:ascii="Aptos" w:hAnsi="Aptos"/>
          <w:i/>
          <w:iCs/>
          <w:sz w:val="20"/>
          <w:szCs w:val="20"/>
          <w:lang w:val="en-US"/>
        </w:rPr>
        <w:t>to identify and honor outstanding papers in the field of applied probability that are written by a student. We define applied probability broadly, as any paper related to the modeling, analysis, and control of stochastic systems. The paper’s contribution may lie in the formulation of new mathematical models, in the development of new mathematical or computational methods, in the innovative application of existing methods, or in the opening of new application domains. There will be a first prize, and possibly some additional finalist papers, depending on the number and quality of submissions.</w:t>
      </w:r>
    </w:p>
    <w:p w14:paraId="2CC3CCB9" w14:textId="77777777" w:rsidR="00516EDA" w:rsidRDefault="00516EDA" w:rsidP="00516EDA">
      <w:pPr>
        <w:pStyle w:val="western"/>
        <w:rPr>
          <w:rFonts w:ascii="Aptos" w:hAnsi="Aptos"/>
          <w:i/>
          <w:iCs/>
          <w:sz w:val="20"/>
          <w:szCs w:val="20"/>
          <w:lang w:val="en-US"/>
        </w:rPr>
      </w:pPr>
      <w:r w:rsidRPr="00516EDA">
        <w:rPr>
          <w:rFonts w:ascii="Aptos" w:hAnsi="Aptos"/>
          <w:b/>
          <w:bCs/>
          <w:sz w:val="20"/>
          <w:szCs w:val="20"/>
          <w:lang w:val="en-US"/>
        </w:rPr>
        <w:t xml:space="preserve">[Lifetime award] </w:t>
      </w:r>
      <w:hyperlink r:id="rId12" w:history="1">
        <w:r w:rsidRPr="00516EDA">
          <w:rPr>
            <w:rStyle w:val="Hyperlink"/>
            <w:rFonts w:ascii="Aptos" w:hAnsi="Aptos"/>
            <w:b/>
            <w:bCs/>
            <w:color w:val="FF0000"/>
            <w:sz w:val="20"/>
            <w:szCs w:val="20"/>
            <w:lang w:val="en-US"/>
          </w:rPr>
          <w:t>APS Blackwell Prize</w:t>
        </w:r>
      </w:hyperlink>
      <w:r w:rsidRPr="00516EDA">
        <w:rPr>
          <w:rFonts w:ascii="Aptos" w:hAnsi="Aptos"/>
          <w:b/>
          <w:bCs/>
          <w:sz w:val="20"/>
          <w:szCs w:val="20"/>
          <w:lang w:val="en-US"/>
        </w:rPr>
        <w:br/>
      </w:r>
      <w:r>
        <w:rPr>
          <w:rFonts w:ascii="Aptos" w:hAnsi="Aptos"/>
          <w:color w:val="000000"/>
          <w:sz w:val="20"/>
          <w:szCs w:val="20"/>
          <w:lang w:val="en-US"/>
        </w:rPr>
        <w:t>Annual prize.</w:t>
      </w:r>
      <w:r>
        <w:rPr>
          <w:rFonts w:ascii="Aptos" w:hAnsi="Aptos"/>
          <w:color w:val="000000"/>
          <w:sz w:val="20"/>
          <w:szCs w:val="20"/>
          <w:lang w:val="en-US"/>
        </w:rPr>
        <w:br/>
        <w:t xml:space="preserve">Nominations: </w:t>
      </w:r>
      <w:r>
        <w:rPr>
          <w:rFonts w:ascii="Aptos" w:hAnsi="Aptos"/>
          <w:color w:val="4EA72E"/>
          <w:sz w:val="20"/>
          <w:szCs w:val="20"/>
          <w:lang w:val="en-US"/>
        </w:rPr>
        <w:t xml:space="preserve">before </w:t>
      </w:r>
      <w:r>
        <w:rPr>
          <w:rFonts w:ascii="Aptos" w:hAnsi="Aptos"/>
          <w:b/>
          <w:bCs/>
          <w:color w:val="4EA72E"/>
          <w:sz w:val="20"/>
          <w:szCs w:val="20"/>
          <w:lang w:val="en-US"/>
        </w:rPr>
        <w:t xml:space="preserve">1 July 2026 </w:t>
      </w:r>
      <w:r>
        <w:rPr>
          <w:rFonts w:ascii="Aptos" w:hAnsi="Aptos"/>
          <w:color w:val="000000"/>
          <w:sz w:val="20"/>
          <w:szCs w:val="20"/>
          <w:lang w:val="en-US"/>
        </w:rPr>
        <w:t>(expected).</w:t>
      </w:r>
      <w:r>
        <w:rPr>
          <w:rFonts w:ascii="Aptos" w:hAnsi="Aptos"/>
          <w:lang w:val="en-US"/>
        </w:rPr>
        <w:br/>
      </w:r>
      <w:r>
        <w:rPr>
          <w:rFonts w:ascii="Aptos" w:hAnsi="Aptos"/>
          <w:i/>
          <w:iCs/>
          <w:sz w:val="20"/>
          <w:szCs w:val="20"/>
          <w:lang w:val="en-US"/>
        </w:rPr>
        <w:t xml:space="preserve">Awarded annually to an individual for fundamental and sustained career contributions within the area of Applied Probability. The Prize serves primarily as a </w:t>
      </w:r>
      <w:r>
        <w:rPr>
          <w:rFonts w:ascii="Aptos" w:hAnsi="Aptos"/>
          <w:b/>
          <w:bCs/>
          <w:i/>
          <w:iCs/>
          <w:sz w:val="20"/>
          <w:szCs w:val="20"/>
          <w:lang w:val="en-US"/>
        </w:rPr>
        <w:t>recognition of scholarly innovation, depth, significance, and impact within</w:t>
      </w:r>
      <w:r>
        <w:rPr>
          <w:rFonts w:ascii="Aptos" w:hAnsi="Aptos"/>
          <w:i/>
          <w:iCs/>
          <w:sz w:val="20"/>
          <w:szCs w:val="20"/>
          <w:lang w:val="en-US"/>
        </w:rPr>
        <w:t xml:space="preserve"> </w:t>
      </w:r>
      <w:r>
        <w:rPr>
          <w:rFonts w:ascii="Aptos" w:hAnsi="Aptos"/>
          <w:b/>
          <w:bCs/>
          <w:i/>
          <w:iCs/>
          <w:sz w:val="20"/>
          <w:szCs w:val="20"/>
          <w:lang w:val="en-US"/>
        </w:rPr>
        <w:t>the area of Applied Probability, but service to the Applied Probability community</w:t>
      </w:r>
      <w:r>
        <w:rPr>
          <w:rFonts w:ascii="Aptos" w:hAnsi="Aptos"/>
          <w:i/>
          <w:iCs/>
          <w:sz w:val="20"/>
          <w:szCs w:val="20"/>
          <w:lang w:val="en-US"/>
        </w:rPr>
        <w:t xml:space="preserve"> may also contribute to the award selection. The award is intended to recognize a </w:t>
      </w:r>
      <w:r>
        <w:rPr>
          <w:rFonts w:ascii="Aptos" w:hAnsi="Aptos"/>
          <w:b/>
          <w:bCs/>
          <w:i/>
          <w:iCs/>
          <w:sz w:val="20"/>
          <w:szCs w:val="20"/>
          <w:lang w:val="en-US"/>
        </w:rPr>
        <w:t>lifetime career</w:t>
      </w:r>
      <w:r>
        <w:rPr>
          <w:rFonts w:ascii="Aptos" w:hAnsi="Aptos"/>
          <w:i/>
          <w:iCs/>
          <w:sz w:val="20"/>
          <w:szCs w:val="20"/>
          <w:lang w:val="en-US"/>
        </w:rPr>
        <w:t xml:space="preserve"> of theoretical and/or applications-driven scholarship within Applied Probability that has had a significant impact on operations research and the management sciences.</w:t>
      </w:r>
    </w:p>
    <w:p w14:paraId="6E91999D" w14:textId="77777777" w:rsidR="00516EDA" w:rsidRPr="00516EDA" w:rsidRDefault="00516EDA" w:rsidP="00516EDA">
      <w:pPr>
        <w:pStyle w:val="western"/>
        <w:jc w:val="center"/>
        <w:rPr>
          <w:rFonts w:asciiTheme="minorHAnsi" w:hAnsiTheme="minorHAnsi"/>
          <w:b/>
          <w:bCs/>
          <w:lang w:val="en-US"/>
        </w:rPr>
      </w:pPr>
      <w:hyperlink r:id="rId13" w:history="1">
        <w:r w:rsidRPr="00516EDA">
          <w:rPr>
            <w:rStyle w:val="Hyperlink"/>
            <w:rFonts w:asciiTheme="minorHAnsi" w:hAnsiTheme="minorHAnsi"/>
            <w:b/>
            <w:bCs/>
            <w:lang w:val="en-US"/>
          </w:rPr>
          <w:t>INFORMS Optimization Society (IOS)</w:t>
        </w:r>
      </w:hyperlink>
    </w:p>
    <w:p w14:paraId="62BF1604" w14:textId="77777777" w:rsidR="00516EDA" w:rsidRDefault="00516EDA" w:rsidP="00516EDA">
      <w:pPr>
        <w:spacing w:before="100" w:beforeAutospacing="1" w:after="100" w:afterAutospacing="1"/>
        <w:rPr>
          <w:sz w:val="24"/>
          <w:szCs w:val="24"/>
          <w:lang/>
        </w:rPr>
      </w:pPr>
      <w:r>
        <w:rPr>
          <w:sz w:val="20"/>
          <w:szCs w:val="20"/>
          <w:lang/>
        </w:rPr>
        <w:t xml:space="preserve">The INFORMS Optimization Society awards four prizes annually at the INFORMS annual meeting. </w:t>
      </w:r>
      <w:r>
        <w:rPr>
          <w:sz w:val="20"/>
          <w:szCs w:val="20"/>
          <w:lang/>
        </w:rPr>
        <w:br/>
        <w:t xml:space="preserve">Nomination </w:t>
      </w:r>
      <w:r>
        <w:rPr>
          <w:color w:val="000000"/>
          <w:sz w:val="20"/>
          <w:szCs w:val="20"/>
          <w:lang/>
        </w:rPr>
        <w:t xml:space="preserve">for all IOS prizes: before </w:t>
      </w:r>
      <w:r>
        <w:rPr>
          <w:b/>
          <w:bCs/>
          <w:color w:val="4EA72E"/>
          <w:sz w:val="20"/>
          <w:szCs w:val="20"/>
          <w:lang/>
        </w:rPr>
        <w:t xml:space="preserve">July 15, 2026 </w:t>
      </w:r>
      <w:r>
        <w:rPr>
          <w:color w:val="000000"/>
          <w:sz w:val="20"/>
          <w:szCs w:val="20"/>
          <w:lang/>
        </w:rPr>
        <w:t>(expected).</w:t>
      </w:r>
    </w:p>
    <w:p w14:paraId="57BC8C91" w14:textId="77777777" w:rsidR="00516EDA" w:rsidRDefault="00516EDA" w:rsidP="00516EDA">
      <w:pPr>
        <w:pStyle w:val="ListParagraph"/>
        <w:numPr>
          <w:ilvl w:val="0"/>
          <w:numId w:val="1"/>
        </w:numPr>
        <w:spacing w:before="100" w:beforeAutospacing="1" w:after="100" w:afterAutospacing="1"/>
        <w:jc w:val="left"/>
        <w:rPr>
          <w:rFonts w:eastAsia="Times New Roman"/>
          <w:sz w:val="20"/>
          <w:szCs w:val="20"/>
        </w:rPr>
      </w:pPr>
      <w:r>
        <w:rPr>
          <w:rFonts w:eastAsia="Times New Roman"/>
          <w:sz w:val="20"/>
          <w:szCs w:val="20"/>
        </w:rPr>
        <w:t>The </w:t>
      </w:r>
      <w:proofErr w:type="spellStart"/>
      <w:r>
        <w:rPr>
          <w:rFonts w:eastAsia="Times New Roman"/>
          <w:sz w:val="20"/>
          <w:szCs w:val="20"/>
        </w:rPr>
        <w:fldChar w:fldCharType="begin"/>
      </w:r>
      <w:r>
        <w:rPr>
          <w:rFonts w:eastAsia="Times New Roman"/>
          <w:sz w:val="20"/>
          <w:szCs w:val="20"/>
        </w:rPr>
        <w:instrText>HYPERLINK "http://connect.informs.org/optimizationsociety/prizes/khachiyan-prize"</w:instrText>
      </w:r>
      <w:r>
        <w:rPr>
          <w:rFonts w:eastAsia="Times New Roman"/>
          <w:sz w:val="20"/>
          <w:szCs w:val="20"/>
        </w:rPr>
      </w:r>
      <w:r>
        <w:rPr>
          <w:rFonts w:eastAsia="Times New Roman"/>
          <w:sz w:val="20"/>
          <w:szCs w:val="20"/>
        </w:rPr>
        <w:fldChar w:fldCharType="separate"/>
      </w:r>
      <w:r>
        <w:rPr>
          <w:rStyle w:val="Hyperlink"/>
          <w:rFonts w:eastAsia="Times New Roman"/>
          <w:sz w:val="20"/>
          <w:szCs w:val="20"/>
        </w:rPr>
        <w:t>Khachiyan</w:t>
      </w:r>
      <w:proofErr w:type="spellEnd"/>
      <w:r>
        <w:rPr>
          <w:rStyle w:val="Hyperlink"/>
          <w:rFonts w:eastAsia="Times New Roman"/>
          <w:sz w:val="20"/>
          <w:szCs w:val="20"/>
        </w:rPr>
        <w:t xml:space="preserve"> Prize</w:t>
      </w:r>
      <w:r>
        <w:rPr>
          <w:rFonts w:eastAsia="Times New Roman"/>
          <w:sz w:val="20"/>
          <w:szCs w:val="20"/>
        </w:rPr>
        <w:fldChar w:fldCharType="end"/>
      </w:r>
      <w:r>
        <w:rPr>
          <w:rFonts w:eastAsia="Times New Roman"/>
          <w:sz w:val="20"/>
          <w:szCs w:val="20"/>
        </w:rPr>
        <w:t>, for outstanding lifetime contributions to the field of optimization by an individual or team;</w:t>
      </w:r>
    </w:p>
    <w:p w14:paraId="77696CD7" w14:textId="77777777" w:rsidR="00516EDA" w:rsidRDefault="00516EDA" w:rsidP="00516EDA">
      <w:pPr>
        <w:pStyle w:val="ListParagraph"/>
        <w:numPr>
          <w:ilvl w:val="0"/>
          <w:numId w:val="1"/>
        </w:numPr>
        <w:spacing w:before="100" w:beforeAutospacing="1" w:after="100" w:afterAutospacing="1"/>
        <w:jc w:val="left"/>
        <w:rPr>
          <w:rFonts w:eastAsia="Times New Roman"/>
          <w:sz w:val="20"/>
          <w:szCs w:val="20"/>
        </w:rPr>
      </w:pPr>
      <w:r>
        <w:rPr>
          <w:rFonts w:eastAsia="Times New Roman"/>
          <w:sz w:val="20"/>
          <w:szCs w:val="20"/>
        </w:rPr>
        <w:t>The </w:t>
      </w:r>
      <w:hyperlink r:id="rId14" w:history="1">
        <w:r>
          <w:rPr>
            <w:rStyle w:val="Hyperlink"/>
            <w:rFonts w:eastAsia="Times New Roman"/>
            <w:sz w:val="20"/>
            <w:szCs w:val="20"/>
          </w:rPr>
          <w:t>Farkas Prize</w:t>
        </w:r>
      </w:hyperlink>
      <w:r>
        <w:rPr>
          <w:rFonts w:eastAsia="Times New Roman"/>
          <w:sz w:val="20"/>
          <w:szCs w:val="20"/>
        </w:rPr>
        <w:t>, for outstanding contributions by a mid-career researcher to the field of optimization, over the course of their career;</w:t>
      </w:r>
    </w:p>
    <w:p w14:paraId="22816FF7" w14:textId="77777777" w:rsidR="00516EDA" w:rsidRDefault="00516EDA" w:rsidP="00516EDA">
      <w:pPr>
        <w:pStyle w:val="ListParagraph"/>
        <w:numPr>
          <w:ilvl w:val="0"/>
          <w:numId w:val="1"/>
        </w:numPr>
        <w:spacing w:before="100" w:beforeAutospacing="1" w:after="100" w:afterAutospacing="1"/>
        <w:jc w:val="left"/>
        <w:rPr>
          <w:rFonts w:eastAsia="Times New Roman"/>
          <w:sz w:val="20"/>
          <w:szCs w:val="20"/>
        </w:rPr>
      </w:pPr>
      <w:r>
        <w:rPr>
          <w:rFonts w:eastAsia="Times New Roman"/>
          <w:sz w:val="20"/>
          <w:szCs w:val="20"/>
        </w:rPr>
        <w:t xml:space="preserve">The </w:t>
      </w:r>
      <w:hyperlink r:id="rId15" w:tgtFrame="_blank" w:history="1">
        <w:r>
          <w:rPr>
            <w:rStyle w:val="Hyperlink"/>
            <w:rFonts w:eastAsia="Times New Roman"/>
            <w:sz w:val="20"/>
            <w:szCs w:val="20"/>
          </w:rPr>
          <w:t>Egon Balas Prize</w:t>
        </w:r>
      </w:hyperlink>
      <w:r>
        <w:rPr>
          <w:rFonts w:eastAsia="Times New Roman"/>
          <w:sz w:val="20"/>
          <w:szCs w:val="20"/>
        </w:rPr>
        <w:t>, awarded annually to an individual for a body of contributions in the area of optimization.</w:t>
      </w:r>
    </w:p>
    <w:p w14:paraId="5AB113F2" w14:textId="77777777" w:rsidR="00516EDA" w:rsidRDefault="00516EDA" w:rsidP="00516EDA">
      <w:pPr>
        <w:pStyle w:val="ListParagraph"/>
        <w:numPr>
          <w:ilvl w:val="0"/>
          <w:numId w:val="1"/>
        </w:numPr>
        <w:spacing w:before="100" w:beforeAutospacing="1" w:after="100" w:afterAutospacing="1"/>
        <w:jc w:val="left"/>
        <w:rPr>
          <w:rFonts w:eastAsia="Times New Roman"/>
          <w:sz w:val="20"/>
          <w:szCs w:val="20"/>
        </w:rPr>
      </w:pPr>
      <w:r>
        <w:rPr>
          <w:rFonts w:eastAsia="Times New Roman"/>
          <w:sz w:val="20"/>
          <w:szCs w:val="20"/>
        </w:rPr>
        <w:t xml:space="preserve">The </w:t>
      </w:r>
      <w:hyperlink r:id="rId16" w:history="1">
        <w:r>
          <w:rPr>
            <w:rStyle w:val="Hyperlink"/>
            <w:rFonts w:eastAsia="Times New Roman"/>
            <w:sz w:val="20"/>
            <w:szCs w:val="20"/>
          </w:rPr>
          <w:t>Prize for Young Researchers</w:t>
        </w:r>
      </w:hyperlink>
      <w:r>
        <w:rPr>
          <w:rFonts w:eastAsia="Times New Roman"/>
          <w:sz w:val="20"/>
          <w:szCs w:val="20"/>
        </w:rPr>
        <w:t>, awarded to one or more young researcher(s) for an outstanding paper in optimization that is submitted to and accepted, or published in a refereed professional journal;</w:t>
      </w:r>
    </w:p>
    <w:p w14:paraId="5657141D" w14:textId="77777777" w:rsidR="00516EDA" w:rsidRDefault="00516EDA" w:rsidP="00516EDA">
      <w:pPr>
        <w:pStyle w:val="ListParagraph"/>
        <w:numPr>
          <w:ilvl w:val="0"/>
          <w:numId w:val="1"/>
        </w:numPr>
        <w:spacing w:before="100" w:beforeAutospacing="1" w:after="100" w:afterAutospacing="1"/>
        <w:jc w:val="left"/>
        <w:rPr>
          <w:rFonts w:eastAsia="Times New Roman"/>
          <w:sz w:val="20"/>
          <w:szCs w:val="20"/>
        </w:rPr>
      </w:pPr>
      <w:r>
        <w:rPr>
          <w:rFonts w:eastAsia="Times New Roman"/>
          <w:sz w:val="20"/>
          <w:szCs w:val="20"/>
        </w:rPr>
        <w:t xml:space="preserve">The </w:t>
      </w:r>
      <w:hyperlink r:id="rId17" w:history="1">
        <w:r>
          <w:rPr>
            <w:rStyle w:val="Hyperlink"/>
            <w:rFonts w:eastAsia="Times New Roman"/>
            <w:sz w:val="20"/>
            <w:szCs w:val="20"/>
          </w:rPr>
          <w:t>Student Paper Prize</w:t>
        </w:r>
      </w:hyperlink>
      <w:r>
        <w:rPr>
          <w:rFonts w:eastAsia="Times New Roman"/>
          <w:sz w:val="20"/>
          <w:szCs w:val="20"/>
        </w:rPr>
        <w:t>, awarded to one or more student(s) for an outstanding paper in optimization that is submitted to and received or published in a refereed professional journal within three calendar years preceding the year of the award.</w:t>
      </w:r>
    </w:p>
    <w:p w14:paraId="106ECF9B" w14:textId="77777777" w:rsidR="00332BB1" w:rsidRPr="00516EDA" w:rsidRDefault="00332BB1" w:rsidP="00516EDA">
      <w:pPr>
        <w:rPr>
          <w:lang w:val="en-US"/>
        </w:rPr>
      </w:pPr>
    </w:p>
    <w:sectPr w:rsidR="00332BB1" w:rsidRPr="00516ED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523455"/>
    <w:multiLevelType w:val="hybridMultilevel"/>
    <w:tmpl w:val="2D50D5AA"/>
    <w:lvl w:ilvl="0" w:tplc="6BA65034">
      <w:start w:val="10"/>
      <w:numFmt w:val="bullet"/>
      <w:lvlText w:val="-"/>
      <w:lvlJc w:val="left"/>
      <w:pPr>
        <w:ind w:left="720" w:hanging="360"/>
      </w:pPr>
      <w:rPr>
        <w:rFonts w:ascii="Calibri" w:eastAsia="Aptos"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60669522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EDA"/>
    <w:rsid w:val="000F1686"/>
    <w:rsid w:val="00332BB1"/>
    <w:rsid w:val="00516EDA"/>
    <w:rsid w:val="005415D1"/>
    <w:rsid w:val="00B63EBB"/>
    <w:rsid w:val="00B806D4"/>
    <w:rsid w:val="00E774C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661B6"/>
  <w15:chartTrackingRefBased/>
  <w15:docId w15:val="{80909490-CD13-4D83-BAB5-BE00904DA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6EDA"/>
    <w:pPr>
      <w:spacing w:after="0" w:line="240" w:lineRule="auto"/>
    </w:pPr>
    <w:rPr>
      <w:rFonts w:ascii="Aptos" w:hAnsi="Aptos" w:cs="Aptos"/>
      <w:kern w:val="0"/>
      <w:lang w:val="nl-NL"/>
    </w:rPr>
  </w:style>
  <w:style w:type="paragraph" w:styleId="Heading1">
    <w:name w:val="heading 1"/>
    <w:basedOn w:val="Normal"/>
    <w:next w:val="Normal"/>
    <w:link w:val="Heading1Char"/>
    <w:uiPriority w:val="9"/>
    <w:qFormat/>
    <w:rsid w:val="000F1686"/>
    <w:pPr>
      <w:keepNext/>
      <w:keepLines/>
      <w:spacing w:before="240"/>
      <w:jc w:val="both"/>
      <w:outlineLvl w:val="0"/>
    </w:pPr>
    <w:rPr>
      <w:rFonts w:asciiTheme="majorHAnsi" w:eastAsiaTheme="majorEastAsia" w:hAnsiTheme="majorHAnsi" w:cstheme="majorBidi"/>
      <w:color w:val="0F4761" w:themeColor="accent1" w:themeShade="BF"/>
      <w:kern w:val="2"/>
      <w:sz w:val="32"/>
      <w:szCs w:val="32"/>
      <w:lang w:val="en-US"/>
    </w:rPr>
  </w:style>
  <w:style w:type="paragraph" w:styleId="Heading2">
    <w:name w:val="heading 2"/>
    <w:basedOn w:val="Normal"/>
    <w:next w:val="Normal"/>
    <w:link w:val="Heading2Char"/>
    <w:uiPriority w:val="9"/>
    <w:unhideWhenUsed/>
    <w:qFormat/>
    <w:rsid w:val="000F1686"/>
    <w:pPr>
      <w:keepNext/>
      <w:keepLines/>
      <w:spacing w:before="40"/>
      <w:jc w:val="both"/>
      <w:outlineLvl w:val="1"/>
    </w:pPr>
    <w:rPr>
      <w:rFonts w:asciiTheme="majorHAnsi" w:eastAsiaTheme="majorEastAsia" w:hAnsiTheme="majorHAnsi" w:cstheme="majorBidi"/>
      <w:color w:val="0F4761" w:themeColor="accent1" w:themeShade="BF"/>
      <w:kern w:val="2"/>
      <w:sz w:val="26"/>
      <w:szCs w:val="26"/>
      <w:lang w:val="en-US"/>
    </w:rPr>
  </w:style>
  <w:style w:type="paragraph" w:styleId="Heading3">
    <w:name w:val="heading 3"/>
    <w:basedOn w:val="Normal"/>
    <w:next w:val="Normal"/>
    <w:link w:val="Heading3Char"/>
    <w:autoRedefine/>
    <w:uiPriority w:val="9"/>
    <w:unhideWhenUsed/>
    <w:rsid w:val="00B806D4"/>
    <w:pPr>
      <w:keepNext/>
      <w:keepLines/>
      <w:spacing w:before="40"/>
      <w:jc w:val="both"/>
      <w:outlineLvl w:val="2"/>
    </w:pPr>
    <w:rPr>
      <w:rFonts w:asciiTheme="majorHAnsi" w:eastAsiaTheme="majorEastAsia" w:hAnsiTheme="majorHAnsi" w:cstheme="majorBidi"/>
      <w:color w:val="0A2F40" w:themeColor="accent1" w:themeShade="7F"/>
      <w:kern w:val="2"/>
      <w:sz w:val="24"/>
      <w:szCs w:val="24"/>
      <w:lang w:val="en-US"/>
    </w:rPr>
  </w:style>
  <w:style w:type="paragraph" w:styleId="Heading4">
    <w:name w:val="heading 4"/>
    <w:basedOn w:val="Normal"/>
    <w:next w:val="Normal"/>
    <w:link w:val="Heading4Char"/>
    <w:uiPriority w:val="9"/>
    <w:unhideWhenUsed/>
    <w:qFormat/>
    <w:rsid w:val="00332BB1"/>
    <w:pPr>
      <w:keepNext/>
      <w:keepLines/>
      <w:spacing w:before="40"/>
      <w:ind w:firstLine="340"/>
      <w:jc w:val="both"/>
      <w:outlineLvl w:val="3"/>
    </w:pPr>
    <w:rPr>
      <w:rFonts w:asciiTheme="majorHAnsi" w:eastAsiaTheme="majorEastAsia" w:hAnsiTheme="majorHAnsi" w:cstheme="majorBidi"/>
      <w:i/>
      <w:iCs/>
      <w:color w:val="0F4761" w:themeColor="accent1" w:themeShade="BF"/>
      <w:kern w:val="2"/>
      <w:lang w:val="en-US"/>
    </w:rPr>
  </w:style>
  <w:style w:type="paragraph" w:styleId="Heading5">
    <w:name w:val="heading 5"/>
    <w:basedOn w:val="Normal"/>
    <w:next w:val="Normal"/>
    <w:link w:val="Heading5Char"/>
    <w:uiPriority w:val="9"/>
    <w:unhideWhenUsed/>
    <w:qFormat/>
    <w:rsid w:val="00332BB1"/>
    <w:pPr>
      <w:keepNext/>
      <w:keepLines/>
      <w:spacing w:before="40"/>
      <w:ind w:firstLine="340"/>
      <w:jc w:val="both"/>
      <w:outlineLvl w:val="4"/>
    </w:pPr>
    <w:rPr>
      <w:rFonts w:asciiTheme="majorHAnsi" w:eastAsiaTheme="majorEastAsia" w:hAnsiTheme="majorHAnsi" w:cstheme="majorBidi"/>
      <w:color w:val="0F4761" w:themeColor="accent1" w:themeShade="BF"/>
      <w:kern w:val="2"/>
      <w:lang w:val="en-US"/>
    </w:rPr>
  </w:style>
  <w:style w:type="paragraph" w:styleId="Heading6">
    <w:name w:val="heading 6"/>
    <w:basedOn w:val="Normal"/>
    <w:next w:val="Normal"/>
    <w:link w:val="Heading6Char"/>
    <w:uiPriority w:val="9"/>
    <w:unhideWhenUsed/>
    <w:qFormat/>
    <w:rsid w:val="00332BB1"/>
    <w:pPr>
      <w:keepNext/>
      <w:keepLines/>
      <w:spacing w:before="40"/>
      <w:ind w:firstLine="340"/>
      <w:jc w:val="both"/>
      <w:outlineLvl w:val="5"/>
    </w:pPr>
    <w:rPr>
      <w:rFonts w:asciiTheme="majorHAnsi" w:eastAsiaTheme="majorEastAsia" w:hAnsiTheme="majorHAnsi" w:cstheme="majorBidi"/>
      <w:color w:val="0A2F40" w:themeColor="accent1" w:themeShade="7F"/>
      <w:kern w:val="2"/>
      <w:lang w:val="en-US"/>
    </w:rPr>
  </w:style>
  <w:style w:type="paragraph" w:styleId="Heading7">
    <w:name w:val="heading 7"/>
    <w:basedOn w:val="Normal"/>
    <w:next w:val="Normal"/>
    <w:link w:val="Heading7Char"/>
    <w:uiPriority w:val="9"/>
    <w:unhideWhenUsed/>
    <w:qFormat/>
    <w:rsid w:val="00332BB1"/>
    <w:pPr>
      <w:keepNext/>
      <w:keepLines/>
      <w:spacing w:before="40"/>
      <w:ind w:firstLine="340"/>
      <w:jc w:val="both"/>
      <w:outlineLvl w:val="6"/>
    </w:pPr>
    <w:rPr>
      <w:rFonts w:asciiTheme="majorHAnsi" w:eastAsiaTheme="majorEastAsia" w:hAnsiTheme="majorHAnsi" w:cstheme="majorBidi"/>
      <w:i/>
      <w:iCs/>
      <w:color w:val="0A2F40" w:themeColor="accent1" w:themeShade="7F"/>
      <w:kern w:val="2"/>
      <w:lang w:val="en-US"/>
    </w:rPr>
  </w:style>
  <w:style w:type="paragraph" w:styleId="Heading8">
    <w:name w:val="heading 8"/>
    <w:basedOn w:val="Normal"/>
    <w:next w:val="Normal"/>
    <w:link w:val="Heading8Char"/>
    <w:uiPriority w:val="9"/>
    <w:unhideWhenUsed/>
    <w:qFormat/>
    <w:rsid w:val="00332BB1"/>
    <w:pPr>
      <w:keepNext/>
      <w:keepLines/>
      <w:spacing w:before="40"/>
      <w:ind w:firstLine="340"/>
      <w:jc w:val="both"/>
      <w:outlineLvl w:val="7"/>
    </w:pPr>
    <w:rPr>
      <w:rFonts w:asciiTheme="majorHAnsi" w:eastAsiaTheme="majorEastAsia" w:hAnsiTheme="majorHAnsi" w:cstheme="majorBidi"/>
      <w:color w:val="272727" w:themeColor="text1" w:themeTint="D8"/>
      <w:kern w:val="2"/>
      <w:sz w:val="21"/>
      <w:szCs w:val="21"/>
      <w:lang w:val="en-US"/>
    </w:rPr>
  </w:style>
  <w:style w:type="paragraph" w:styleId="Heading9">
    <w:name w:val="heading 9"/>
    <w:basedOn w:val="Normal"/>
    <w:next w:val="Normal"/>
    <w:link w:val="Heading9Char"/>
    <w:uiPriority w:val="9"/>
    <w:semiHidden/>
    <w:unhideWhenUsed/>
    <w:qFormat/>
    <w:rsid w:val="00516EDA"/>
    <w:pPr>
      <w:keepNext/>
      <w:keepLines/>
      <w:ind w:firstLine="340"/>
      <w:jc w:val="both"/>
      <w:outlineLvl w:val="8"/>
    </w:pPr>
    <w:rPr>
      <w:rFonts w:asciiTheme="minorHAnsi" w:eastAsiaTheme="majorEastAsia" w:hAnsiTheme="minorHAnsi" w:cstheme="majorBidi"/>
      <w:color w:val="272727" w:themeColor="text1" w:themeTint="D8"/>
      <w:kern w:val="2"/>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1686"/>
    <w:rPr>
      <w:rFonts w:asciiTheme="majorHAnsi" w:eastAsiaTheme="majorEastAsia" w:hAnsiTheme="majorHAnsi" w:cstheme="majorBidi"/>
      <w:color w:val="0F4761" w:themeColor="accent1" w:themeShade="BF"/>
      <w:sz w:val="32"/>
      <w:szCs w:val="32"/>
    </w:rPr>
  </w:style>
  <w:style w:type="character" w:customStyle="1" w:styleId="Heading2Char">
    <w:name w:val="Heading 2 Char"/>
    <w:basedOn w:val="DefaultParagraphFont"/>
    <w:link w:val="Heading2"/>
    <w:uiPriority w:val="9"/>
    <w:rsid w:val="000F1686"/>
    <w:rPr>
      <w:rFonts w:asciiTheme="majorHAnsi" w:eastAsiaTheme="majorEastAsia" w:hAnsiTheme="majorHAnsi" w:cstheme="majorBidi"/>
      <w:color w:val="0F4761" w:themeColor="accent1" w:themeShade="BF"/>
      <w:sz w:val="26"/>
      <w:szCs w:val="26"/>
    </w:rPr>
  </w:style>
  <w:style w:type="character" w:customStyle="1" w:styleId="Heading3Char">
    <w:name w:val="Heading 3 Char"/>
    <w:basedOn w:val="DefaultParagraphFont"/>
    <w:link w:val="Heading3"/>
    <w:uiPriority w:val="9"/>
    <w:rsid w:val="00B806D4"/>
    <w:rPr>
      <w:rFonts w:asciiTheme="majorHAnsi" w:eastAsiaTheme="majorEastAsia" w:hAnsiTheme="majorHAnsi" w:cstheme="majorBidi"/>
      <w:color w:val="0A2F40" w:themeColor="accent1" w:themeShade="7F"/>
      <w:sz w:val="24"/>
      <w:szCs w:val="24"/>
    </w:rPr>
  </w:style>
  <w:style w:type="character" w:customStyle="1" w:styleId="Heading4Char">
    <w:name w:val="Heading 4 Char"/>
    <w:basedOn w:val="DefaultParagraphFont"/>
    <w:link w:val="Heading4"/>
    <w:uiPriority w:val="9"/>
    <w:rsid w:val="00332BB1"/>
    <w:rPr>
      <w:rFonts w:asciiTheme="majorHAnsi" w:eastAsiaTheme="majorEastAsia" w:hAnsiTheme="majorHAnsi" w:cstheme="majorBidi"/>
      <w:i/>
      <w:iCs/>
      <w:color w:val="0F4761" w:themeColor="accent1" w:themeShade="BF"/>
    </w:rPr>
  </w:style>
  <w:style w:type="character" w:customStyle="1" w:styleId="Heading5Char">
    <w:name w:val="Heading 5 Char"/>
    <w:basedOn w:val="DefaultParagraphFont"/>
    <w:link w:val="Heading5"/>
    <w:uiPriority w:val="9"/>
    <w:rsid w:val="00332BB1"/>
    <w:rPr>
      <w:rFonts w:asciiTheme="majorHAnsi" w:eastAsiaTheme="majorEastAsia" w:hAnsiTheme="majorHAnsi" w:cstheme="majorBidi"/>
      <w:color w:val="0F4761" w:themeColor="accent1" w:themeShade="BF"/>
    </w:rPr>
  </w:style>
  <w:style w:type="character" w:customStyle="1" w:styleId="Heading6Char">
    <w:name w:val="Heading 6 Char"/>
    <w:basedOn w:val="DefaultParagraphFont"/>
    <w:link w:val="Heading6"/>
    <w:uiPriority w:val="9"/>
    <w:rsid w:val="00332BB1"/>
    <w:rPr>
      <w:rFonts w:asciiTheme="majorHAnsi" w:eastAsiaTheme="majorEastAsia" w:hAnsiTheme="majorHAnsi" w:cstheme="majorBidi"/>
      <w:color w:val="0A2F40" w:themeColor="accent1" w:themeShade="7F"/>
    </w:rPr>
  </w:style>
  <w:style w:type="character" w:customStyle="1" w:styleId="Heading7Char">
    <w:name w:val="Heading 7 Char"/>
    <w:basedOn w:val="DefaultParagraphFont"/>
    <w:link w:val="Heading7"/>
    <w:uiPriority w:val="9"/>
    <w:rsid w:val="00332BB1"/>
    <w:rPr>
      <w:rFonts w:asciiTheme="majorHAnsi" w:eastAsiaTheme="majorEastAsia" w:hAnsiTheme="majorHAnsi" w:cstheme="majorBidi"/>
      <w:i/>
      <w:iCs/>
      <w:color w:val="0A2F40" w:themeColor="accent1" w:themeShade="7F"/>
    </w:rPr>
  </w:style>
  <w:style w:type="character" w:customStyle="1" w:styleId="Heading8Char">
    <w:name w:val="Heading 8 Char"/>
    <w:basedOn w:val="DefaultParagraphFont"/>
    <w:link w:val="Heading8"/>
    <w:uiPriority w:val="9"/>
    <w:rsid w:val="00332BB1"/>
    <w:rPr>
      <w:rFonts w:asciiTheme="majorHAnsi" w:eastAsiaTheme="majorEastAsia" w:hAnsiTheme="majorHAnsi" w:cstheme="majorBidi"/>
      <w:color w:val="272727" w:themeColor="text1" w:themeTint="D8"/>
      <w:sz w:val="21"/>
      <w:szCs w:val="21"/>
    </w:rPr>
  </w:style>
  <w:style w:type="character" w:styleId="IntenseEmphasis">
    <w:name w:val="Intense Emphasis"/>
    <w:basedOn w:val="DefaultParagraphFont"/>
    <w:uiPriority w:val="21"/>
    <w:qFormat/>
    <w:rsid w:val="00332BB1"/>
    <w:rPr>
      <w:i/>
      <w:iCs/>
      <w:color w:val="156082" w:themeColor="accent1"/>
    </w:rPr>
  </w:style>
  <w:style w:type="paragraph" w:styleId="IntenseQuote">
    <w:name w:val="Intense Quote"/>
    <w:basedOn w:val="Normal"/>
    <w:next w:val="Normal"/>
    <w:link w:val="IntenseQuoteChar"/>
    <w:uiPriority w:val="30"/>
    <w:qFormat/>
    <w:rsid w:val="00332BB1"/>
    <w:pPr>
      <w:pBdr>
        <w:top w:val="single" w:sz="4" w:space="10" w:color="156082" w:themeColor="accent1"/>
        <w:bottom w:val="single" w:sz="4" w:space="10" w:color="156082" w:themeColor="accent1"/>
      </w:pBdr>
      <w:spacing w:before="360" w:after="360"/>
      <w:ind w:left="864" w:right="864" w:firstLine="340"/>
      <w:jc w:val="center"/>
    </w:pPr>
    <w:rPr>
      <w:rFonts w:asciiTheme="minorHAnsi" w:hAnsiTheme="minorHAnsi" w:cstheme="minorBidi"/>
      <w:i/>
      <w:iCs/>
      <w:color w:val="156082" w:themeColor="accent1"/>
      <w:kern w:val="2"/>
      <w:lang w:val="en-US"/>
    </w:rPr>
  </w:style>
  <w:style w:type="character" w:customStyle="1" w:styleId="IntenseQuoteChar">
    <w:name w:val="Intense Quote Char"/>
    <w:basedOn w:val="DefaultParagraphFont"/>
    <w:link w:val="IntenseQuote"/>
    <w:uiPriority w:val="30"/>
    <w:rsid w:val="00332BB1"/>
    <w:rPr>
      <w:i/>
      <w:iCs/>
      <w:color w:val="156082" w:themeColor="accent1"/>
    </w:rPr>
  </w:style>
  <w:style w:type="character" w:styleId="IntenseReference">
    <w:name w:val="Intense Reference"/>
    <w:basedOn w:val="DefaultParagraphFont"/>
    <w:uiPriority w:val="32"/>
    <w:qFormat/>
    <w:rsid w:val="00332BB1"/>
    <w:rPr>
      <w:b/>
      <w:bCs/>
      <w:smallCaps/>
      <w:color w:val="156082" w:themeColor="accent1"/>
      <w:spacing w:val="5"/>
    </w:rPr>
  </w:style>
  <w:style w:type="paragraph" w:styleId="ListParagraph">
    <w:name w:val="List Paragraph"/>
    <w:basedOn w:val="Normal"/>
    <w:uiPriority w:val="34"/>
    <w:qFormat/>
    <w:rsid w:val="00332BB1"/>
    <w:pPr>
      <w:spacing w:after="160"/>
      <w:ind w:left="720" w:firstLine="340"/>
      <w:contextualSpacing/>
      <w:jc w:val="both"/>
    </w:pPr>
    <w:rPr>
      <w:rFonts w:asciiTheme="minorHAnsi" w:hAnsiTheme="minorHAnsi" w:cstheme="minorBidi"/>
      <w:kern w:val="2"/>
      <w:lang w:val="en-US"/>
    </w:rPr>
  </w:style>
  <w:style w:type="paragraph" w:styleId="Quote">
    <w:name w:val="Quote"/>
    <w:basedOn w:val="Normal"/>
    <w:next w:val="Normal"/>
    <w:link w:val="QuoteChar"/>
    <w:uiPriority w:val="29"/>
    <w:qFormat/>
    <w:rsid w:val="00332BB1"/>
    <w:pPr>
      <w:spacing w:before="200" w:after="160"/>
      <w:ind w:left="864" w:right="864" w:firstLine="340"/>
      <w:jc w:val="center"/>
    </w:pPr>
    <w:rPr>
      <w:rFonts w:asciiTheme="minorHAnsi" w:hAnsiTheme="minorHAnsi" w:cstheme="minorBidi"/>
      <w:i/>
      <w:iCs/>
      <w:color w:val="404040" w:themeColor="text1" w:themeTint="BF"/>
      <w:kern w:val="2"/>
      <w:lang w:val="en-US"/>
    </w:rPr>
  </w:style>
  <w:style w:type="character" w:customStyle="1" w:styleId="QuoteChar">
    <w:name w:val="Quote Char"/>
    <w:basedOn w:val="DefaultParagraphFont"/>
    <w:link w:val="Quote"/>
    <w:uiPriority w:val="29"/>
    <w:rsid w:val="00332BB1"/>
    <w:rPr>
      <w:i/>
      <w:iCs/>
      <w:color w:val="404040" w:themeColor="text1" w:themeTint="BF"/>
    </w:rPr>
  </w:style>
  <w:style w:type="character" w:styleId="Strong">
    <w:name w:val="Strong"/>
    <w:basedOn w:val="DefaultParagraphFont"/>
    <w:uiPriority w:val="22"/>
    <w:qFormat/>
    <w:rsid w:val="00332BB1"/>
    <w:rPr>
      <w:b/>
      <w:bCs/>
    </w:rPr>
  </w:style>
  <w:style w:type="paragraph" w:styleId="Subtitle">
    <w:name w:val="Subtitle"/>
    <w:basedOn w:val="Normal"/>
    <w:next w:val="Normal"/>
    <w:link w:val="SubtitleChar"/>
    <w:uiPriority w:val="11"/>
    <w:qFormat/>
    <w:rsid w:val="00332BB1"/>
    <w:pPr>
      <w:numPr>
        <w:ilvl w:val="1"/>
      </w:numPr>
      <w:spacing w:after="160"/>
      <w:ind w:firstLine="340"/>
      <w:jc w:val="both"/>
    </w:pPr>
    <w:rPr>
      <w:rFonts w:asciiTheme="minorHAnsi" w:eastAsiaTheme="minorEastAsia" w:hAnsiTheme="minorHAnsi" w:cstheme="minorBidi"/>
      <w:color w:val="5A5A5A" w:themeColor="text1" w:themeTint="A5"/>
      <w:spacing w:val="15"/>
      <w:kern w:val="2"/>
      <w:lang w:val="en-US"/>
    </w:rPr>
  </w:style>
  <w:style w:type="character" w:customStyle="1" w:styleId="SubtitleChar">
    <w:name w:val="Subtitle Char"/>
    <w:basedOn w:val="DefaultParagraphFont"/>
    <w:link w:val="Subtitle"/>
    <w:uiPriority w:val="11"/>
    <w:rsid w:val="00332BB1"/>
    <w:rPr>
      <w:rFonts w:eastAsiaTheme="minorEastAsia"/>
      <w:color w:val="5A5A5A" w:themeColor="text1" w:themeTint="A5"/>
      <w:spacing w:val="15"/>
    </w:rPr>
  </w:style>
  <w:style w:type="character" w:styleId="SubtleEmphasis">
    <w:name w:val="Subtle Emphasis"/>
    <w:basedOn w:val="DefaultParagraphFont"/>
    <w:uiPriority w:val="19"/>
    <w:qFormat/>
    <w:rsid w:val="00332BB1"/>
    <w:rPr>
      <w:i/>
      <w:iCs/>
      <w:color w:val="404040" w:themeColor="text1" w:themeTint="BF"/>
    </w:rPr>
  </w:style>
  <w:style w:type="character" w:styleId="SubtleReference">
    <w:name w:val="Subtle Reference"/>
    <w:basedOn w:val="DefaultParagraphFont"/>
    <w:uiPriority w:val="31"/>
    <w:qFormat/>
    <w:rsid w:val="00332BB1"/>
    <w:rPr>
      <w:smallCaps/>
      <w:color w:val="5A5A5A" w:themeColor="text1" w:themeTint="A5"/>
    </w:rPr>
  </w:style>
  <w:style w:type="paragraph" w:styleId="Title">
    <w:name w:val="Title"/>
    <w:basedOn w:val="Normal"/>
    <w:next w:val="Normal"/>
    <w:link w:val="TitleChar"/>
    <w:uiPriority w:val="10"/>
    <w:qFormat/>
    <w:rsid w:val="00332BB1"/>
    <w:pPr>
      <w:ind w:firstLine="340"/>
      <w:contextualSpacing/>
      <w:jc w:val="both"/>
    </w:pPr>
    <w:rPr>
      <w:rFonts w:asciiTheme="majorHAnsi" w:eastAsiaTheme="majorEastAsia" w:hAnsiTheme="majorHAnsi" w:cstheme="majorBidi"/>
      <w:spacing w:val="-10"/>
      <w:kern w:val="28"/>
      <w:sz w:val="56"/>
      <w:szCs w:val="56"/>
      <w:lang w:val="en-US"/>
    </w:rPr>
  </w:style>
  <w:style w:type="character" w:customStyle="1" w:styleId="TitleChar">
    <w:name w:val="Title Char"/>
    <w:basedOn w:val="DefaultParagraphFont"/>
    <w:link w:val="Title"/>
    <w:uiPriority w:val="10"/>
    <w:rsid w:val="00332BB1"/>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unhideWhenUsed/>
    <w:rsid w:val="00332BB1"/>
    <w:pPr>
      <w:ind w:firstLine="340"/>
      <w:jc w:val="both"/>
    </w:pPr>
    <w:rPr>
      <w:rFonts w:ascii="Segoe UI" w:hAnsi="Segoe UI" w:cs="Segoe UI"/>
      <w:kern w:val="2"/>
      <w:sz w:val="18"/>
      <w:szCs w:val="18"/>
      <w:lang w:val="en-US"/>
    </w:rPr>
  </w:style>
  <w:style w:type="character" w:customStyle="1" w:styleId="BalloonTextChar">
    <w:name w:val="Balloon Text Char"/>
    <w:basedOn w:val="DefaultParagraphFont"/>
    <w:link w:val="BalloonText"/>
    <w:uiPriority w:val="99"/>
    <w:rsid w:val="00332BB1"/>
    <w:rPr>
      <w:rFonts w:ascii="Segoe UI" w:hAnsi="Segoe UI" w:cs="Segoe UI"/>
      <w:sz w:val="18"/>
      <w:szCs w:val="18"/>
    </w:rPr>
  </w:style>
  <w:style w:type="paragraph" w:styleId="Bibliography">
    <w:name w:val="Bibliography"/>
    <w:basedOn w:val="Normal"/>
    <w:next w:val="Normal"/>
    <w:uiPriority w:val="37"/>
    <w:unhideWhenUsed/>
    <w:rsid w:val="00332BB1"/>
    <w:pPr>
      <w:spacing w:after="160"/>
      <w:ind w:firstLine="340"/>
      <w:jc w:val="both"/>
    </w:pPr>
    <w:rPr>
      <w:rFonts w:asciiTheme="minorHAnsi" w:hAnsiTheme="minorHAnsi" w:cstheme="minorBidi"/>
      <w:kern w:val="2"/>
      <w:lang w:val="en-US"/>
    </w:rPr>
  </w:style>
  <w:style w:type="paragraph" w:styleId="BlockText">
    <w:name w:val="Block Text"/>
    <w:basedOn w:val="Normal"/>
    <w:uiPriority w:val="99"/>
    <w:unhideWhenUsed/>
    <w:rsid w:val="00332BB1"/>
    <w:pPr>
      <w:pBdr>
        <w:top w:val="single" w:sz="2" w:space="10" w:color="156082" w:themeColor="accent1"/>
        <w:left w:val="single" w:sz="2" w:space="10" w:color="156082" w:themeColor="accent1"/>
        <w:bottom w:val="single" w:sz="2" w:space="10" w:color="156082" w:themeColor="accent1"/>
        <w:right w:val="single" w:sz="2" w:space="10" w:color="156082" w:themeColor="accent1"/>
      </w:pBdr>
      <w:spacing w:after="160"/>
      <w:ind w:left="1152" w:right="1152" w:firstLine="340"/>
      <w:jc w:val="both"/>
    </w:pPr>
    <w:rPr>
      <w:rFonts w:asciiTheme="minorHAnsi" w:eastAsiaTheme="minorEastAsia" w:hAnsiTheme="minorHAnsi" w:cstheme="minorBidi"/>
      <w:i/>
      <w:iCs/>
      <w:color w:val="156082" w:themeColor="accent1"/>
      <w:kern w:val="2"/>
      <w:lang w:val="en-US"/>
    </w:rPr>
  </w:style>
  <w:style w:type="paragraph" w:styleId="BodyText">
    <w:name w:val="Body Text"/>
    <w:basedOn w:val="Normal"/>
    <w:link w:val="BodyTextChar"/>
    <w:uiPriority w:val="99"/>
    <w:unhideWhenUsed/>
    <w:rsid w:val="00332BB1"/>
    <w:pPr>
      <w:spacing w:after="120"/>
      <w:ind w:firstLine="340"/>
      <w:jc w:val="both"/>
    </w:pPr>
    <w:rPr>
      <w:rFonts w:asciiTheme="minorHAnsi" w:hAnsiTheme="minorHAnsi" w:cstheme="minorBidi"/>
      <w:kern w:val="2"/>
      <w:lang w:val="en-US"/>
    </w:rPr>
  </w:style>
  <w:style w:type="character" w:customStyle="1" w:styleId="BodyTextChar">
    <w:name w:val="Body Text Char"/>
    <w:basedOn w:val="DefaultParagraphFont"/>
    <w:link w:val="BodyText"/>
    <w:uiPriority w:val="99"/>
    <w:rsid w:val="00332BB1"/>
  </w:style>
  <w:style w:type="character" w:styleId="BookTitle">
    <w:name w:val="Book Title"/>
    <w:basedOn w:val="DefaultParagraphFont"/>
    <w:uiPriority w:val="33"/>
    <w:qFormat/>
    <w:rsid w:val="00332BB1"/>
    <w:rPr>
      <w:b/>
      <w:bCs/>
      <w:i/>
      <w:iCs/>
      <w:spacing w:val="5"/>
    </w:rPr>
  </w:style>
  <w:style w:type="paragraph" w:styleId="Caption">
    <w:name w:val="caption"/>
    <w:basedOn w:val="Normal"/>
    <w:next w:val="Normal"/>
    <w:uiPriority w:val="35"/>
    <w:unhideWhenUsed/>
    <w:qFormat/>
    <w:rsid w:val="00332BB1"/>
    <w:pPr>
      <w:spacing w:after="200"/>
      <w:ind w:firstLine="340"/>
      <w:jc w:val="both"/>
    </w:pPr>
    <w:rPr>
      <w:rFonts w:asciiTheme="minorHAnsi" w:hAnsiTheme="minorHAnsi" w:cstheme="minorBidi"/>
      <w:i/>
      <w:iCs/>
      <w:color w:val="0E2841" w:themeColor="text2"/>
      <w:kern w:val="2"/>
      <w:sz w:val="18"/>
      <w:szCs w:val="18"/>
      <w:lang w:val="en-US"/>
    </w:rPr>
  </w:style>
  <w:style w:type="character" w:styleId="Emphasis">
    <w:name w:val="Emphasis"/>
    <w:basedOn w:val="DefaultParagraphFont"/>
    <w:uiPriority w:val="20"/>
    <w:qFormat/>
    <w:rsid w:val="00332BB1"/>
    <w:rPr>
      <w:i/>
      <w:iCs/>
    </w:rPr>
  </w:style>
  <w:style w:type="character" w:customStyle="1" w:styleId="Heading9Char">
    <w:name w:val="Heading 9 Char"/>
    <w:basedOn w:val="DefaultParagraphFont"/>
    <w:link w:val="Heading9"/>
    <w:uiPriority w:val="9"/>
    <w:semiHidden/>
    <w:rsid w:val="00516EDA"/>
    <w:rPr>
      <w:rFonts w:eastAsiaTheme="majorEastAsia" w:cstheme="majorBidi"/>
      <w:color w:val="272727" w:themeColor="text1" w:themeTint="D8"/>
    </w:rPr>
  </w:style>
  <w:style w:type="character" w:styleId="Hyperlink">
    <w:name w:val="Hyperlink"/>
    <w:basedOn w:val="DefaultParagraphFont"/>
    <w:uiPriority w:val="99"/>
    <w:unhideWhenUsed/>
    <w:rsid w:val="00516EDA"/>
    <w:rPr>
      <w:color w:val="467886" w:themeColor="hyperlink"/>
      <w:u w:val="single"/>
    </w:rPr>
  </w:style>
  <w:style w:type="character" w:styleId="UnresolvedMention">
    <w:name w:val="Unresolved Mention"/>
    <w:basedOn w:val="DefaultParagraphFont"/>
    <w:uiPriority w:val="99"/>
    <w:semiHidden/>
    <w:unhideWhenUsed/>
    <w:rsid w:val="00516EDA"/>
    <w:rPr>
      <w:color w:val="605E5C"/>
      <w:shd w:val="clear" w:color="auto" w:fill="E1DFDD"/>
    </w:rPr>
  </w:style>
  <w:style w:type="paragraph" w:styleId="NormalWeb">
    <w:name w:val="Normal (Web)"/>
    <w:basedOn w:val="Normal"/>
    <w:uiPriority w:val="99"/>
    <w:semiHidden/>
    <w:unhideWhenUsed/>
    <w:rsid w:val="00516EDA"/>
    <w:pPr>
      <w:spacing w:before="100" w:beforeAutospacing="1" w:after="100" w:afterAutospacing="1"/>
    </w:pPr>
    <w:rPr>
      <w:sz w:val="24"/>
      <w:szCs w:val="24"/>
      <w:lang w:eastAsia="nl-NL"/>
      <w14:ligatures w14:val="none"/>
    </w:rPr>
  </w:style>
  <w:style w:type="paragraph" w:customStyle="1" w:styleId="western">
    <w:name w:val="western"/>
    <w:basedOn w:val="Normal"/>
    <w:uiPriority w:val="99"/>
    <w:semiHidden/>
    <w:rsid w:val="00516EDA"/>
    <w:pPr>
      <w:spacing w:before="100" w:beforeAutospacing="1" w:after="100" w:afterAutospacing="1"/>
    </w:pPr>
    <w:rPr>
      <w:rFonts w:ascii="Times New Roman" w:hAnsi="Times New Roman" w:cs="Times New Roman"/>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forms.org/Recognizing-Excellence/INFORMS-Prizes/Doing-Good-with-Good-OR-Student-Paper-Competition" TargetMode="External"/><Relationship Id="rId13" Type="http://schemas.openxmlformats.org/officeDocument/2006/relationships/hyperlink" Target="https://connect.informs.org/optimizationsociety/priz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nforms.org/Recognizing-Excellence/INFORMS-Prizes/George-Nicholson-Student-Paper-Competition" TargetMode="External"/><Relationship Id="rId12" Type="http://schemas.openxmlformats.org/officeDocument/2006/relationships/hyperlink" Target="https://connect.informs.org/aps/apsawards/davidblackwell" TargetMode="External"/><Relationship Id="rId17" Type="http://schemas.openxmlformats.org/officeDocument/2006/relationships/hyperlink" Target="http://connect.informs.org/optimizationsociety/prizes/students-prize" TargetMode="External"/><Relationship Id="rId2" Type="http://schemas.openxmlformats.org/officeDocument/2006/relationships/styles" Target="styles.xml"/><Relationship Id="rId16" Type="http://schemas.openxmlformats.org/officeDocument/2006/relationships/hyperlink" Target="http://connect.informs.org/optimizationsociety/prizes/young-researchers-prize" TargetMode="External"/><Relationship Id="rId1" Type="http://schemas.openxmlformats.org/officeDocument/2006/relationships/numbering" Target="numbering.xml"/><Relationship Id="rId6" Type="http://schemas.openxmlformats.org/officeDocument/2006/relationships/hyperlink" Target="https://www.informs.org/Recognizing-Excellence/INFORMS-Prizes/George-B.-Dantzig-Dissertation-Award" TargetMode="External"/><Relationship Id="rId11" Type="http://schemas.openxmlformats.org/officeDocument/2006/relationships/hyperlink" Target="https://connect.informs.org/aps/apsawards/studentpaper" TargetMode="External"/><Relationship Id="rId5" Type="http://schemas.openxmlformats.org/officeDocument/2006/relationships/hyperlink" Target="https://www.informs.org/Recognizing-Excellence/INFORMS-Prizes/Frederick-W.-Lanchester-Prize" TargetMode="External"/><Relationship Id="rId15" Type="http://schemas.openxmlformats.org/officeDocument/2006/relationships/hyperlink" Target="https://connect.informs.org/optimizationsociety/prizes/egon-balas-prize" TargetMode="External"/><Relationship Id="rId10" Type="http://schemas.openxmlformats.org/officeDocument/2006/relationships/hyperlink" Target="https://connect.informs.org/aps/apsawards/erlan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connect.informs.org/aps/apsawards/awards" TargetMode="External"/><Relationship Id="rId14" Type="http://schemas.openxmlformats.org/officeDocument/2006/relationships/hyperlink" Target="http://connect.informs.org/optimizationsociety/prizes/farkas-pri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1088</Words>
  <Characters>5989</Characters>
  <Application>Microsoft Office Word</Application>
  <DocSecurity>0</DocSecurity>
  <Lines>49</Lines>
  <Paragraphs>14</Paragraphs>
  <ScaleCrop>false</ScaleCrop>
  <Company>University of Twente</Company>
  <LinksUpToDate>false</LinksUpToDate>
  <CharactersWithSpaces>7063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Vlasiou, Maria (UT-EEMCS)</dc:creator>
  <cp:keywords/>
  <dc:description/>
  <cp:lastModifiedBy>Vlasiou, Maria (UT-EEMCS)</cp:lastModifiedBy>
  <cp:revision>1</cp:revision>
  <dcterms:created xsi:type="dcterms:W3CDTF">2026-02-27T11:12:00Z</dcterms:created>
  <dcterms:modified xsi:type="dcterms:W3CDTF">2026-02-27T11:17:00Z</dcterms:modified>
</cp:coreProperties>
</file>