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84C7" w14:textId="77777777" w:rsidR="00AD1004" w:rsidRPr="00AD1004" w:rsidRDefault="00AD1004" w:rsidP="00AD1004">
      <w:pPr>
        <w:pStyle w:val="Heading1"/>
        <w:rPr>
          <w:lang w:val="en-GB"/>
        </w:rPr>
      </w:pPr>
      <w:r w:rsidRPr="00AD1004">
        <w:rPr>
          <w:lang w:val="en-GB"/>
        </w:rPr>
        <w:t>Full professor position TU Graz, Computational Discrete Mathematics</w:t>
      </w:r>
    </w:p>
    <w:p w14:paraId="588CC542" w14:textId="77777777" w:rsidR="00AD1004" w:rsidRPr="00AD1004" w:rsidRDefault="00AD1004" w:rsidP="00AD1004">
      <w:pPr>
        <w:rPr>
          <w:lang w:val="en-GB"/>
        </w:rPr>
      </w:pPr>
    </w:p>
    <w:p w14:paraId="48BAAFCC" w14:textId="77777777" w:rsidR="00AD1004" w:rsidRPr="00AD1004" w:rsidRDefault="00AD1004" w:rsidP="00AD1004">
      <w:pPr>
        <w:rPr>
          <w:lang w:val="en-GB"/>
        </w:rPr>
      </w:pPr>
      <w:r w:rsidRPr="00AD1004">
        <w:rPr>
          <w:lang w:val="en-GB"/>
        </w:rPr>
        <w:t>TU Graz is seeking to appoint a full professor of Computational Discrete Mathematics for a tenured position according to Section 98 UG, at the Institute of Discrete Mathematics. We are looking for an internationally recognized researcher with a high scientific reputation, who is working in an area of Computational Discrete Mathematics with connections to Theoretical Computer Science.</w:t>
      </w:r>
    </w:p>
    <w:p w14:paraId="6BAAD5EB" w14:textId="77777777" w:rsidR="00AD1004" w:rsidRPr="00AD1004" w:rsidRDefault="00AD1004" w:rsidP="00AD1004">
      <w:pPr>
        <w:rPr>
          <w:lang w:val="en-GB"/>
        </w:rPr>
      </w:pPr>
      <w:r w:rsidRPr="00AD1004">
        <w:rPr>
          <w:lang w:val="en-GB"/>
        </w:rPr>
        <w:t>Topics include, but are not limited to, discrete and combinatorial optimization, graph algorithms, algorithmic graph theory, complexity theory, theory of algorithms, or constraint satisfaction theory.</w:t>
      </w:r>
    </w:p>
    <w:p w14:paraId="3730315B" w14:textId="77777777" w:rsidR="00AD1004" w:rsidRPr="00AD1004" w:rsidRDefault="00AD1004" w:rsidP="00AD1004">
      <w:pPr>
        <w:rPr>
          <w:lang w:val="en-GB"/>
        </w:rPr>
      </w:pPr>
      <w:r w:rsidRPr="00AD1004">
        <w:rPr>
          <w:lang w:val="en-GB"/>
        </w:rPr>
        <w:t>Applicants must have a doctorate in the field, an excellent scientific record, teaching skills (as shown by a habilitation or comparable qualification), international experience in the field, and leadership skills.  Experience in the acquisition and management of research grants is desirable.</w:t>
      </w:r>
    </w:p>
    <w:p w14:paraId="571D920C" w14:textId="77777777" w:rsidR="00AD1004" w:rsidRPr="00AD1004" w:rsidRDefault="00AD1004" w:rsidP="00AD1004">
      <w:pPr>
        <w:rPr>
          <w:lang w:val="en-GB"/>
        </w:rPr>
      </w:pPr>
      <w:r w:rsidRPr="00AD1004">
        <w:rPr>
          <w:lang w:val="en-GB"/>
        </w:rPr>
        <w:t>The planned start of the position is October 2026.</w:t>
      </w:r>
    </w:p>
    <w:p w14:paraId="495394ED" w14:textId="77777777" w:rsidR="00AD1004" w:rsidRPr="00AD1004" w:rsidRDefault="00AD1004" w:rsidP="00AD1004">
      <w:pPr>
        <w:rPr>
          <w:lang w:val="en-GB"/>
        </w:rPr>
      </w:pPr>
      <w:r w:rsidRPr="00AD1004">
        <w:rPr>
          <w:lang w:val="en-GB"/>
        </w:rPr>
        <w:t>Graz University of Technology aims to increase the proportion of women, and therefore qualified female applicants are explicitly encouraged to apply. Graz University of Technology actively promotes diversity and equal opportunities. People with disabilities, and who have the relevant qualification, are expressly invited to apply.</w:t>
      </w:r>
    </w:p>
    <w:p w14:paraId="26852443" w14:textId="77777777" w:rsidR="00AD1004" w:rsidRPr="00AD1004" w:rsidRDefault="00AD1004" w:rsidP="00AD1004">
      <w:pPr>
        <w:rPr>
          <w:lang w:val="en-GB"/>
        </w:rPr>
      </w:pPr>
    </w:p>
    <w:p w14:paraId="5CCCE1D9" w14:textId="77777777" w:rsidR="00AD1004" w:rsidRPr="00AD1004" w:rsidRDefault="00AD1004" w:rsidP="00AD1004">
      <w:pPr>
        <w:ind w:firstLine="0"/>
        <w:rPr>
          <w:lang w:val="en-GB"/>
        </w:rPr>
      </w:pPr>
      <w:r w:rsidRPr="00AD1004">
        <w:rPr>
          <w:b/>
          <w:bCs/>
          <w:lang w:val="en-GB"/>
        </w:rPr>
        <w:t>Application deadline</w:t>
      </w:r>
      <w:r w:rsidRPr="00AD1004">
        <w:rPr>
          <w:lang w:val="en-GB"/>
        </w:rPr>
        <w:t>: May 18, 2025</w:t>
      </w:r>
    </w:p>
    <w:p w14:paraId="38581B93" w14:textId="44730F11" w:rsidR="00AD1004" w:rsidRDefault="00AD1004" w:rsidP="00AD1004">
      <w:pPr>
        <w:ind w:firstLine="0"/>
        <w:rPr>
          <w:lang w:val="en-GB"/>
        </w:rPr>
      </w:pPr>
      <w:r w:rsidRPr="00AD1004">
        <w:rPr>
          <w:b/>
          <w:bCs/>
          <w:lang w:val="en-GB"/>
        </w:rPr>
        <w:t>Application webpage</w:t>
      </w:r>
      <w:r w:rsidRPr="00AD1004">
        <w:rPr>
          <w:lang w:val="en-GB"/>
        </w:rPr>
        <w:t>:</w:t>
      </w:r>
      <w:r>
        <w:rPr>
          <w:lang w:val="en-GB"/>
        </w:rPr>
        <w:t xml:space="preserve"> </w:t>
      </w:r>
      <w:hyperlink r:id="rId5" w:history="1">
        <w:r w:rsidRPr="00AD1004">
          <w:rPr>
            <w:rStyle w:val="Hyperlink"/>
            <w:lang w:val="en-GB"/>
          </w:rPr>
          <w:t>https://jobs.tugraz.at/en/jobs/dec7b342-9f50-f780-b335-67c226f4d322</w:t>
        </w:r>
      </w:hyperlink>
    </w:p>
    <w:p w14:paraId="484CC504" w14:textId="77777777" w:rsidR="00AD1004" w:rsidRPr="00AD1004" w:rsidRDefault="00AD1004" w:rsidP="00AD1004">
      <w:pPr>
        <w:rPr>
          <w:lang w:val="en-GB"/>
        </w:rPr>
      </w:pPr>
    </w:p>
    <w:p w14:paraId="2C6C4F40" w14:textId="4E919929" w:rsidR="00AD1004" w:rsidRPr="00AD1004" w:rsidRDefault="00AD1004" w:rsidP="00AD1004">
      <w:pPr>
        <w:rPr>
          <w:lang w:val="en-GB"/>
        </w:rPr>
      </w:pPr>
      <w:r w:rsidRPr="00AD1004">
        <w:rPr>
          <w:lang w:val="en-GB"/>
        </w:rPr>
        <w:t>Informal inquiries can be sent to</w:t>
      </w:r>
      <w:r w:rsidRPr="00AD1004">
        <w:rPr>
          <w:lang w:val="en-GB"/>
        </w:rPr>
        <w:t xml:space="preserve"> </w:t>
      </w:r>
      <w:r w:rsidRPr="00AD1004">
        <w:rPr>
          <w:lang w:val="en-GB"/>
        </w:rPr>
        <w:t xml:space="preserve">Bettina </w:t>
      </w:r>
      <w:proofErr w:type="spellStart"/>
      <w:r w:rsidRPr="00AD1004">
        <w:rPr>
          <w:lang w:val="en-GB"/>
        </w:rPr>
        <w:t>Klinz</w:t>
      </w:r>
      <w:proofErr w:type="spellEnd"/>
      <w:r w:rsidRPr="00AD1004">
        <w:rPr>
          <w:lang w:val="en-GB"/>
        </w:rPr>
        <w:t xml:space="preserve"> &lt;</w:t>
      </w:r>
      <w:hyperlink r:id="rId6" w:history="1">
        <w:r w:rsidRPr="00AD1004">
          <w:rPr>
            <w:rStyle w:val="Hyperlink"/>
            <w:lang w:val="en-GB"/>
          </w:rPr>
          <w:t>klinz@math.tugraz.at</w:t>
        </w:r>
      </w:hyperlink>
      <w:r w:rsidRPr="00AD1004">
        <w:rPr>
          <w:lang w:val="en-GB"/>
        </w:rPr>
        <w:t>&gt;</w:t>
      </w:r>
    </w:p>
    <w:p w14:paraId="7D4467DB" w14:textId="31F4AF3C" w:rsidR="00AD1004" w:rsidRPr="00AD1004" w:rsidRDefault="00AD1004" w:rsidP="00AD1004">
      <w:pPr>
        <w:rPr>
          <w:lang w:val="en-GB"/>
        </w:rPr>
      </w:pPr>
      <w:r w:rsidRPr="00AD1004">
        <w:rPr>
          <w:lang w:val="en-GB"/>
        </w:rPr>
        <w:t>Formal inquiries are to be sent to</w:t>
      </w:r>
      <w:r w:rsidRPr="00AD1004">
        <w:rPr>
          <w:lang w:val="en-GB"/>
        </w:rPr>
        <w:t xml:space="preserve"> </w:t>
      </w:r>
      <w:r w:rsidRPr="00AD1004">
        <w:rPr>
          <w:lang w:val="en-GB"/>
        </w:rPr>
        <w:t xml:space="preserve">the head of the hiring </w:t>
      </w:r>
      <w:r w:rsidRPr="00AD1004">
        <w:rPr>
          <w:lang w:val="en-GB"/>
        </w:rPr>
        <w:t>committee</w:t>
      </w:r>
      <w:r w:rsidRPr="00AD1004">
        <w:rPr>
          <w:lang w:val="en-GB"/>
        </w:rPr>
        <w:t xml:space="preserve">, Johannes Wallner at </w:t>
      </w:r>
      <w:hyperlink r:id="rId7" w:history="1">
        <w:r w:rsidRPr="00AD1004">
          <w:rPr>
            <w:rStyle w:val="Hyperlink"/>
            <w:lang w:val="en-GB"/>
          </w:rPr>
          <w:t>j.wallner@tugraz.at</w:t>
        </w:r>
      </w:hyperlink>
    </w:p>
    <w:p w14:paraId="73655001" w14:textId="77777777" w:rsidR="00AD1004" w:rsidRPr="00AD1004" w:rsidRDefault="00AD1004" w:rsidP="00AD1004">
      <w:pPr>
        <w:rPr>
          <w:lang w:val="en-GB"/>
        </w:rPr>
      </w:pPr>
      <w:r w:rsidRPr="00AD1004">
        <w:rPr>
          <w:lang w:val="en-GB"/>
        </w:rPr>
        <w:t>If a candidate needs more time for preparing an application, they can submit an incomplete application by the deadline (May 18) and then they get some days more to complete the application if necessary.</w:t>
      </w:r>
    </w:p>
    <w:p w14:paraId="603BDB9F" w14:textId="77777777" w:rsidR="00AD1004" w:rsidRPr="00AD1004" w:rsidRDefault="00AD1004" w:rsidP="00AD1004">
      <w:pPr>
        <w:rPr>
          <w:lang w:val="en-GB"/>
        </w:rPr>
      </w:pPr>
    </w:p>
    <w:p w14:paraId="0E0FAF58" w14:textId="77777777" w:rsidR="00AD1004" w:rsidRPr="00AD1004" w:rsidRDefault="00AD1004" w:rsidP="00AD1004">
      <w:pPr>
        <w:rPr>
          <w:lang w:val="en-GB"/>
        </w:rPr>
      </w:pPr>
    </w:p>
    <w:p w14:paraId="59A22FFB" w14:textId="5229255D" w:rsidR="00AD1004" w:rsidRPr="00AD1004" w:rsidRDefault="00AD1004" w:rsidP="00AD1004">
      <w:pPr>
        <w:rPr>
          <w:lang w:val="en-GB"/>
        </w:rPr>
      </w:pPr>
    </w:p>
    <w:p w14:paraId="6BEAB40A" w14:textId="77777777" w:rsidR="00332BB1" w:rsidRPr="00AD1004" w:rsidRDefault="00332BB1">
      <w:pPr>
        <w:rPr>
          <w:lang w:val="en-GB"/>
        </w:rPr>
      </w:pPr>
    </w:p>
    <w:sectPr w:rsidR="00332BB1" w:rsidRPr="00AD1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E2B7D"/>
    <w:multiLevelType w:val="hybridMultilevel"/>
    <w:tmpl w:val="551A23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56447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04"/>
    <w:rsid w:val="000F1686"/>
    <w:rsid w:val="00332BB1"/>
    <w:rsid w:val="00417B89"/>
    <w:rsid w:val="005415D1"/>
    <w:rsid w:val="00AD1004"/>
    <w:rsid w:val="00B806D4"/>
    <w:rsid w:val="00E7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40F8"/>
  <w15:chartTrackingRefBased/>
  <w15:docId w15:val="{CDF62106-0346-4A2F-9704-970459E0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2BB1"/>
    <w:pPr>
      <w:spacing w:line="240" w:lineRule="auto"/>
      <w:ind w:firstLine="340"/>
      <w:jc w:val="both"/>
    </w:pPr>
  </w:style>
  <w:style w:type="paragraph" w:styleId="Heading1">
    <w:name w:val="heading 1"/>
    <w:basedOn w:val="Normal"/>
    <w:next w:val="Normal"/>
    <w:link w:val="Heading1Char"/>
    <w:uiPriority w:val="9"/>
    <w:qFormat/>
    <w:rsid w:val="000F1686"/>
    <w:pPr>
      <w:keepNext/>
      <w:keepLines/>
      <w:spacing w:before="240" w:after="0"/>
      <w:ind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1686"/>
    <w:pPr>
      <w:keepNext/>
      <w:keepLines/>
      <w:spacing w:before="40" w:after="0"/>
      <w:ind w:firstLine="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autoRedefine/>
    <w:uiPriority w:val="9"/>
    <w:unhideWhenUsed/>
    <w:rsid w:val="00B806D4"/>
    <w:pPr>
      <w:keepNext/>
      <w:keepLines/>
      <w:spacing w:before="40" w:after="0"/>
      <w:ind w:firstLine="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32BB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32BB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32BB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2BB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332B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10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B806D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332B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ind w:firstLine="34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pPr>
    <w:rPr>
      <w:i/>
      <w:iCs/>
      <w:color w:val="0E2841" w:themeColor="text2"/>
      <w:sz w:val="18"/>
      <w:szCs w:val="18"/>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AD1004"/>
    <w:rPr>
      <w:rFonts w:eastAsiaTheme="majorEastAsia" w:cstheme="majorBidi"/>
      <w:color w:val="272727" w:themeColor="text1" w:themeTint="D8"/>
    </w:rPr>
  </w:style>
  <w:style w:type="character" w:styleId="Hyperlink">
    <w:name w:val="Hyperlink"/>
    <w:basedOn w:val="DefaultParagraphFont"/>
    <w:uiPriority w:val="99"/>
    <w:unhideWhenUsed/>
    <w:rsid w:val="00AD1004"/>
    <w:rPr>
      <w:color w:val="467886" w:themeColor="hyperlink"/>
      <w:u w:val="single"/>
    </w:rPr>
  </w:style>
  <w:style w:type="character" w:styleId="UnresolvedMention">
    <w:name w:val="Unresolved Mention"/>
    <w:basedOn w:val="DefaultParagraphFont"/>
    <w:uiPriority w:val="99"/>
    <w:semiHidden/>
    <w:unhideWhenUsed/>
    <w:rsid w:val="00AD1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6309">
      <w:bodyDiv w:val="1"/>
      <w:marLeft w:val="0"/>
      <w:marRight w:val="0"/>
      <w:marTop w:val="0"/>
      <w:marBottom w:val="0"/>
      <w:divBdr>
        <w:top w:val="none" w:sz="0" w:space="0" w:color="auto"/>
        <w:left w:val="none" w:sz="0" w:space="0" w:color="auto"/>
        <w:bottom w:val="none" w:sz="0" w:space="0" w:color="auto"/>
        <w:right w:val="none" w:sz="0" w:space="0" w:color="auto"/>
      </w:divBdr>
    </w:div>
    <w:div w:id="16705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wallner@tugraz.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inz@math.tugraz.at" TargetMode="External"/><Relationship Id="rId5" Type="http://schemas.openxmlformats.org/officeDocument/2006/relationships/hyperlink" Target="https://jobs.tugraz.at/en/jobs/dec7b342-9f50-f780-b335-67c226f4d3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1705</Characters>
  <Application>Microsoft Office Word</Application>
  <DocSecurity>0</DocSecurity>
  <Lines>14</Lines>
  <Paragraphs>4</Paragraphs>
  <ScaleCrop>false</ScaleCrop>
  <Company>University of Twente</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1</cp:revision>
  <dcterms:created xsi:type="dcterms:W3CDTF">2025-05-13T08:51:00Z</dcterms:created>
  <dcterms:modified xsi:type="dcterms:W3CDTF">2025-05-13T08:53:00Z</dcterms:modified>
</cp:coreProperties>
</file>